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CF3C" w14:textId="52EBFA22" w:rsidR="009653F9" w:rsidRDefault="0048183B" w:rsidP="00DF1CB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1A2284" wp14:editId="75AE82D4">
            <wp:extent cx="2828925" cy="1092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467 Smart Cities Advisory Coun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50" cy="11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2842" w14:textId="12BBE362" w:rsidR="00DF1CB9" w:rsidRPr="00531261" w:rsidRDefault="001B6833" w:rsidP="00DF1CB9">
      <w:pPr>
        <w:jc w:val="center"/>
        <w:rPr>
          <w:b/>
        </w:rPr>
      </w:pPr>
      <w:r w:rsidRPr="00531261">
        <w:rPr>
          <w:b/>
        </w:rPr>
        <w:t xml:space="preserve">FLIP CHART NOTES – </w:t>
      </w:r>
      <w:r w:rsidR="00A95AED" w:rsidRPr="00531261">
        <w:rPr>
          <w:b/>
        </w:rPr>
        <w:t>Spring Meeting</w:t>
      </w:r>
      <w:r w:rsidRPr="00531261">
        <w:rPr>
          <w:b/>
        </w:rPr>
        <w:t>, Dallas TX</w:t>
      </w:r>
    </w:p>
    <w:p w14:paraId="0E7DBB37" w14:textId="69E24651" w:rsidR="00DF1CB9" w:rsidRDefault="00814E03" w:rsidP="00353D6C">
      <w:pPr>
        <w:tabs>
          <w:tab w:val="left" w:pos="5220"/>
        </w:tabs>
      </w:pPr>
      <w:r>
        <w:t>Define Smart City – Utilizing Digital Technology to take secure data to knowledge to action for citizen service</w:t>
      </w:r>
    </w:p>
    <w:p w14:paraId="4074D04A" w14:textId="0D2240AA" w:rsidR="00814E03" w:rsidRDefault="00814E03" w:rsidP="00814E03">
      <w:pPr>
        <w:pStyle w:val="ListParagraph"/>
        <w:numPr>
          <w:ilvl w:val="0"/>
          <w:numId w:val="1"/>
        </w:numPr>
      </w:pPr>
      <w:r>
        <w:t>PPT</w:t>
      </w:r>
    </w:p>
    <w:p w14:paraId="56F4DF83" w14:textId="0E041187" w:rsidR="00353D6C" w:rsidRDefault="00D5298F" w:rsidP="00814E03">
      <w:pPr>
        <w:pStyle w:val="ListParagraph"/>
        <w:numPr>
          <w:ilvl w:val="0"/>
          <w:numId w:val="1"/>
        </w:numPr>
      </w:pPr>
      <w:r>
        <w:t>Communities</w:t>
      </w:r>
    </w:p>
    <w:p w14:paraId="3682631D" w14:textId="0D65348B" w:rsidR="00814E03" w:rsidRDefault="00AA4E28" w:rsidP="00814E0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A1DB3" wp14:editId="3FF75851">
                <wp:simplePos x="0" y="0"/>
                <wp:positionH relativeFrom="column">
                  <wp:posOffset>3592830</wp:posOffset>
                </wp:positionH>
                <wp:positionV relativeFrom="paragraph">
                  <wp:posOffset>95885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6C85" w14:textId="137563DA" w:rsidR="00AA4E28" w:rsidRDefault="00AA4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A90B9" wp14:editId="3B87FB33">
                                  <wp:extent cx="2258060" cy="1419860"/>
                                  <wp:effectExtent l="0" t="0" r="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A1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9pt;margin-top:7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U7WKH3gAAAAoBAAAPAAAAAAAAAAAAAAAAAH8EAABkcnMvZG93&#10;bnJldi54bWxQSwUGAAAAAAQABADzAAAAigUAAAAA&#10;">
                <v:textbox style="mso-fit-shape-to-text:t">
                  <w:txbxContent>
                    <w:p w14:paraId="0DEB6C85" w14:textId="137563DA" w:rsidR="00AA4E28" w:rsidRDefault="00AA4E28">
                      <w:r>
                        <w:rPr>
                          <w:noProof/>
                        </w:rPr>
                        <w:drawing>
                          <wp:inline distT="0" distB="0" distL="0" distR="0" wp14:anchorId="58EA90B9" wp14:editId="3B87FB33">
                            <wp:extent cx="2258060" cy="1419860"/>
                            <wp:effectExtent l="0" t="0" r="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E03">
        <w:t>Environmental Issues</w:t>
      </w:r>
    </w:p>
    <w:p w14:paraId="3535543C" w14:textId="0D262C97" w:rsidR="00814E03" w:rsidRDefault="00814E03" w:rsidP="00814E03">
      <w:pPr>
        <w:pStyle w:val="ListParagraph"/>
        <w:numPr>
          <w:ilvl w:val="0"/>
          <w:numId w:val="1"/>
        </w:numPr>
      </w:pPr>
      <w:r>
        <w:t xml:space="preserve">Infrastructure, quality, </w:t>
      </w:r>
      <w:r w:rsidR="00D5298F">
        <w:t>Capex</w:t>
      </w:r>
    </w:p>
    <w:p w14:paraId="07434752" w14:textId="14C907C0" w:rsidR="00814E03" w:rsidRDefault="00814E03" w:rsidP="00814E03">
      <w:pPr>
        <w:pStyle w:val="ListParagraph"/>
        <w:numPr>
          <w:ilvl w:val="0"/>
          <w:numId w:val="1"/>
        </w:numPr>
      </w:pPr>
      <w:r>
        <w:t>Energy</w:t>
      </w:r>
    </w:p>
    <w:p w14:paraId="3668F402" w14:textId="754CB08B" w:rsidR="00814E03" w:rsidRDefault="00814E03" w:rsidP="00814E03">
      <w:pPr>
        <w:pStyle w:val="ListParagraph"/>
        <w:numPr>
          <w:ilvl w:val="0"/>
          <w:numId w:val="1"/>
        </w:numPr>
      </w:pPr>
      <w:r>
        <w:t>Transportation</w:t>
      </w:r>
    </w:p>
    <w:p w14:paraId="447B04C5" w14:textId="7C2C76E3" w:rsidR="00814E03" w:rsidRDefault="00814E03" w:rsidP="00814E03">
      <w:pPr>
        <w:pStyle w:val="ListParagraph"/>
        <w:numPr>
          <w:ilvl w:val="0"/>
          <w:numId w:val="1"/>
        </w:numPr>
      </w:pPr>
      <w:r>
        <w:t>Communication</w:t>
      </w:r>
    </w:p>
    <w:p w14:paraId="2322E27B" w14:textId="20AF6FC7" w:rsidR="00353D6C" w:rsidRDefault="00353D6C" w:rsidP="00353D6C">
      <w:pPr>
        <w:pStyle w:val="ListParagraph"/>
        <w:numPr>
          <w:ilvl w:val="0"/>
          <w:numId w:val="1"/>
        </w:numPr>
      </w:pPr>
      <w:r>
        <w:t>Critical Infrastructure</w:t>
      </w:r>
    </w:p>
    <w:p w14:paraId="0C573C03" w14:textId="3060AB13" w:rsidR="00353D6C" w:rsidRDefault="00353D6C" w:rsidP="00353D6C">
      <w:pPr>
        <w:pStyle w:val="ListParagraph"/>
        <w:numPr>
          <w:ilvl w:val="0"/>
          <w:numId w:val="1"/>
        </w:numPr>
      </w:pPr>
      <w:r>
        <w:t>Financial</w:t>
      </w:r>
    </w:p>
    <w:p w14:paraId="09A602D4" w14:textId="58846CFD" w:rsidR="00353D6C" w:rsidRDefault="00353D6C" w:rsidP="00353D6C">
      <w:pPr>
        <w:pStyle w:val="ListParagraph"/>
        <w:numPr>
          <w:ilvl w:val="0"/>
          <w:numId w:val="1"/>
        </w:numPr>
      </w:pPr>
      <w:r>
        <w:t>Food / Agriculture</w:t>
      </w:r>
    </w:p>
    <w:p w14:paraId="40C73A49" w14:textId="2856272A" w:rsidR="00353D6C" w:rsidRDefault="00353D6C" w:rsidP="00353D6C">
      <w:pPr>
        <w:pStyle w:val="ListParagraph"/>
        <w:numPr>
          <w:ilvl w:val="0"/>
          <w:numId w:val="1"/>
        </w:numPr>
      </w:pPr>
      <w:r>
        <w:t>HC</w:t>
      </w:r>
    </w:p>
    <w:p w14:paraId="3613CFFF" w14:textId="2CC21391" w:rsidR="00353D6C" w:rsidRDefault="00353D6C" w:rsidP="00353D6C">
      <w:pPr>
        <w:pStyle w:val="ListParagraph"/>
        <w:numPr>
          <w:ilvl w:val="0"/>
          <w:numId w:val="1"/>
        </w:numPr>
      </w:pPr>
      <w:r>
        <w:t>Water / Waste</w:t>
      </w:r>
    </w:p>
    <w:p w14:paraId="311F3C6F" w14:textId="427F5BB9" w:rsidR="00353D6C" w:rsidRDefault="00353D6C" w:rsidP="00353D6C">
      <w:pPr>
        <w:pStyle w:val="ListParagraph"/>
        <w:numPr>
          <w:ilvl w:val="0"/>
          <w:numId w:val="1"/>
        </w:numPr>
      </w:pPr>
      <w:r>
        <w:t>Education</w:t>
      </w:r>
    </w:p>
    <w:p w14:paraId="165E3D27" w14:textId="0705CB7E" w:rsidR="00353D6C" w:rsidRDefault="00353D6C" w:rsidP="00353D6C">
      <w:pPr>
        <w:pStyle w:val="ListParagraph"/>
        <w:numPr>
          <w:ilvl w:val="0"/>
          <w:numId w:val="1"/>
        </w:numPr>
      </w:pPr>
      <w:r>
        <w:t>Built Environment</w:t>
      </w:r>
    </w:p>
    <w:p w14:paraId="2138BE32" w14:textId="079628A3" w:rsidR="00353D6C" w:rsidRPr="00353D6C" w:rsidRDefault="00353D6C" w:rsidP="00353D6C">
      <w:pPr>
        <w:pStyle w:val="ListParagraph"/>
        <w:numPr>
          <w:ilvl w:val="0"/>
          <w:numId w:val="1"/>
        </w:numPr>
      </w:pPr>
      <w:r w:rsidRPr="00353D6C">
        <w:t>Parks &amp; Recreation</w:t>
      </w:r>
    </w:p>
    <w:p w14:paraId="10813587" w14:textId="7474429B" w:rsidR="00814E03" w:rsidRDefault="00814E03" w:rsidP="00814E03">
      <w:r>
        <w:t>Built Environment:</w:t>
      </w:r>
    </w:p>
    <w:p w14:paraId="33639573" w14:textId="535FEBF5" w:rsidR="00814E03" w:rsidRDefault="00814E03" w:rsidP="00814E03">
      <w:pPr>
        <w:pStyle w:val="ListParagraph"/>
        <w:numPr>
          <w:ilvl w:val="0"/>
          <w:numId w:val="2"/>
        </w:numPr>
      </w:pPr>
      <w:r>
        <w:t>Buildings (Smart Building)</w:t>
      </w:r>
    </w:p>
    <w:p w14:paraId="2D52919D" w14:textId="7E107069" w:rsidR="00814E03" w:rsidRDefault="00814E03" w:rsidP="00814E03">
      <w:pPr>
        <w:pStyle w:val="ListParagraph"/>
        <w:numPr>
          <w:ilvl w:val="0"/>
          <w:numId w:val="2"/>
        </w:numPr>
      </w:pPr>
      <w:r>
        <w:t>Zoning &amp; Planning</w:t>
      </w:r>
    </w:p>
    <w:p w14:paraId="7398A727" w14:textId="6661059E" w:rsidR="00814E03" w:rsidRDefault="00814E03" w:rsidP="00814E03">
      <w:pPr>
        <w:pStyle w:val="ListParagraph"/>
        <w:numPr>
          <w:ilvl w:val="0"/>
          <w:numId w:val="2"/>
        </w:numPr>
      </w:pPr>
      <w:r>
        <w:t>Public Safety Issues</w:t>
      </w:r>
    </w:p>
    <w:p w14:paraId="6C7FDE3E" w14:textId="17094ECA" w:rsidR="00814E03" w:rsidRDefault="00814E03" w:rsidP="00814E03">
      <w:r>
        <w:t>Parks &amp; Recreation:</w:t>
      </w:r>
    </w:p>
    <w:p w14:paraId="6725F98E" w14:textId="217882E0" w:rsidR="00814E03" w:rsidRDefault="00814E03" w:rsidP="00814E03">
      <w:pPr>
        <w:pStyle w:val="ListParagraph"/>
        <w:numPr>
          <w:ilvl w:val="0"/>
          <w:numId w:val="3"/>
        </w:numPr>
      </w:pPr>
      <w:r>
        <w:t>Saf</w:t>
      </w:r>
      <w:r w:rsidR="00D5298F">
        <w:t>et</w:t>
      </w:r>
      <w:r>
        <w:t>y</w:t>
      </w:r>
    </w:p>
    <w:p w14:paraId="2B677FB5" w14:textId="30AE6502" w:rsidR="00814E03" w:rsidRDefault="00814E03" w:rsidP="00814E03">
      <w:pPr>
        <w:pStyle w:val="ListParagraph"/>
        <w:numPr>
          <w:ilvl w:val="0"/>
          <w:numId w:val="3"/>
        </w:numPr>
      </w:pPr>
      <w:r>
        <w:t>Utilization</w:t>
      </w:r>
    </w:p>
    <w:p w14:paraId="2615EB82" w14:textId="61A1D140" w:rsidR="00814E03" w:rsidRDefault="00814E03" w:rsidP="00814E03">
      <w:pPr>
        <w:pStyle w:val="ListParagraph"/>
        <w:numPr>
          <w:ilvl w:val="0"/>
          <w:numId w:val="3"/>
        </w:numPr>
      </w:pPr>
      <w:r>
        <w:t>Special Events</w:t>
      </w:r>
    </w:p>
    <w:p w14:paraId="6DF44453" w14:textId="4103DD85" w:rsidR="00814E03" w:rsidRDefault="00814E03" w:rsidP="00814E03">
      <w:pPr>
        <w:pStyle w:val="ListParagraph"/>
        <w:numPr>
          <w:ilvl w:val="0"/>
          <w:numId w:val="3"/>
        </w:numPr>
      </w:pPr>
      <w:r>
        <w:t>Maintenance</w:t>
      </w:r>
    </w:p>
    <w:p w14:paraId="60A70D2F" w14:textId="0BF09502" w:rsidR="00814E03" w:rsidRDefault="00814E03" w:rsidP="00814E03">
      <w:pPr>
        <w:pStyle w:val="ListParagraph"/>
        <w:numPr>
          <w:ilvl w:val="0"/>
          <w:numId w:val="3"/>
        </w:numPr>
      </w:pPr>
      <w:r>
        <w:t>Planning &amp; Zoning</w:t>
      </w:r>
    </w:p>
    <w:p w14:paraId="66AC9AAB" w14:textId="1F231128" w:rsidR="00814E03" w:rsidRDefault="00814E03" w:rsidP="00814E03">
      <w:r>
        <w:t>Infrastructure:</w:t>
      </w:r>
    </w:p>
    <w:p w14:paraId="429B307B" w14:textId="235EBB98" w:rsidR="003F7E06" w:rsidRDefault="003F7E06" w:rsidP="00814E03">
      <w:pPr>
        <w:pStyle w:val="ListParagraph"/>
        <w:numPr>
          <w:ilvl w:val="0"/>
          <w:numId w:val="4"/>
        </w:numPr>
      </w:pPr>
      <w:r>
        <w:t>Roads, Bridges, Grid Public Utilities, Rail, Sea Ports</w:t>
      </w:r>
    </w:p>
    <w:p w14:paraId="070F5B00" w14:textId="093F7F7B" w:rsidR="003F7E06" w:rsidRDefault="003F7E06" w:rsidP="00814E03">
      <w:pPr>
        <w:pStyle w:val="ListParagraph"/>
        <w:numPr>
          <w:ilvl w:val="0"/>
          <w:numId w:val="4"/>
        </w:numPr>
      </w:pPr>
      <w:r>
        <w:t>Inventory, Item Status, Cap Ex Plan</w:t>
      </w:r>
    </w:p>
    <w:p w14:paraId="69CB9AFB" w14:textId="1F02E9AD" w:rsidR="003F7E06" w:rsidRDefault="003F7E06" w:rsidP="00814E03">
      <w:pPr>
        <w:pStyle w:val="ListParagraph"/>
        <w:numPr>
          <w:ilvl w:val="0"/>
          <w:numId w:val="4"/>
        </w:numPr>
      </w:pPr>
      <w:r>
        <w:t>Operation</w:t>
      </w:r>
      <w:r w:rsidR="00353D6C">
        <w:t>s &amp; Maintenance</w:t>
      </w:r>
    </w:p>
    <w:p w14:paraId="467C47C4" w14:textId="193A1458" w:rsidR="00353D6C" w:rsidRDefault="00353D6C" w:rsidP="00814E03">
      <w:pPr>
        <w:pStyle w:val="ListParagraph"/>
        <w:numPr>
          <w:ilvl w:val="0"/>
          <w:numId w:val="4"/>
        </w:numPr>
      </w:pPr>
      <w:r>
        <w:lastRenderedPageBreak/>
        <w:t>New Infrastructure</w:t>
      </w:r>
    </w:p>
    <w:p w14:paraId="12948FDD" w14:textId="5FF0667F" w:rsidR="00353D6C" w:rsidRDefault="00353D6C" w:rsidP="00814E03">
      <w:pPr>
        <w:pStyle w:val="ListParagraph"/>
        <w:numPr>
          <w:ilvl w:val="0"/>
          <w:numId w:val="4"/>
        </w:numPr>
      </w:pPr>
      <w:r>
        <w:t>Digital First</w:t>
      </w:r>
    </w:p>
    <w:p w14:paraId="40173F1F" w14:textId="6C194701" w:rsidR="00353D6C" w:rsidRDefault="00353D6C" w:rsidP="00353D6C">
      <w:pPr>
        <w:pStyle w:val="ListParagraph"/>
      </w:pPr>
    </w:p>
    <w:p w14:paraId="67F0842B" w14:textId="41BCBEEA" w:rsidR="00353D6C" w:rsidRDefault="00353D6C" w:rsidP="00353D6C">
      <w:pPr>
        <w:pStyle w:val="ListParagraph"/>
        <w:ind w:left="0"/>
      </w:pPr>
      <w:r>
        <w:t>Communities:</w:t>
      </w:r>
    </w:p>
    <w:p w14:paraId="4DC10E42" w14:textId="597B40F0" w:rsidR="00353D6C" w:rsidRDefault="00353D6C" w:rsidP="00353D6C">
      <w:pPr>
        <w:pStyle w:val="ListParagraph"/>
        <w:numPr>
          <w:ilvl w:val="0"/>
          <w:numId w:val="5"/>
        </w:numPr>
      </w:pPr>
      <w:r>
        <w:t>Not Just Urban Centers</w:t>
      </w:r>
    </w:p>
    <w:p w14:paraId="1C8D4404" w14:textId="0D3D0323" w:rsidR="00353D6C" w:rsidRDefault="00D5298F" w:rsidP="00353D6C">
      <w:pPr>
        <w:pStyle w:val="ListParagraph"/>
        <w:numPr>
          <w:ilvl w:val="0"/>
          <w:numId w:val="5"/>
        </w:numPr>
      </w:pPr>
      <w:r>
        <w:t>Suburban</w:t>
      </w:r>
      <w:r w:rsidR="00353D6C">
        <w:t xml:space="preserve"> To</w:t>
      </w:r>
    </w:p>
    <w:p w14:paraId="3A334254" w14:textId="443769E9" w:rsidR="00353D6C" w:rsidRDefault="00353D6C" w:rsidP="00353D6C">
      <w:pPr>
        <w:pStyle w:val="ListParagraph"/>
        <w:numPr>
          <w:ilvl w:val="0"/>
          <w:numId w:val="5"/>
        </w:numPr>
      </w:pPr>
      <w:r>
        <w:t>Any Populated Area</w:t>
      </w:r>
    </w:p>
    <w:p w14:paraId="6A1B298E" w14:textId="69E653E7" w:rsidR="00353D6C" w:rsidRDefault="00353D6C" w:rsidP="00353D6C">
      <w:r>
        <w:t>Environmental Issues:</w:t>
      </w:r>
    </w:p>
    <w:p w14:paraId="25218D8D" w14:textId="6EE60B6C" w:rsidR="00353D6C" w:rsidRDefault="00353D6C" w:rsidP="00353D6C">
      <w:pPr>
        <w:pStyle w:val="ListParagraph"/>
        <w:numPr>
          <w:ilvl w:val="0"/>
          <w:numId w:val="6"/>
        </w:numPr>
      </w:pPr>
      <w:r>
        <w:t>Region Specific (Issue Inventory)</w:t>
      </w:r>
    </w:p>
    <w:p w14:paraId="2D88B61B" w14:textId="2A724641" w:rsidR="00353D6C" w:rsidRDefault="00353D6C" w:rsidP="00353D6C">
      <w:pPr>
        <w:pStyle w:val="ListParagraph"/>
        <w:numPr>
          <w:ilvl w:val="0"/>
          <w:numId w:val="6"/>
        </w:numPr>
      </w:pPr>
      <w:r>
        <w:t>Steps to Mitigate</w:t>
      </w:r>
    </w:p>
    <w:p w14:paraId="759B023E" w14:textId="46137152" w:rsidR="00353D6C" w:rsidRDefault="00353D6C" w:rsidP="00353D6C">
      <w:pPr>
        <w:pStyle w:val="ListParagraph"/>
        <w:numPr>
          <w:ilvl w:val="0"/>
          <w:numId w:val="6"/>
        </w:numPr>
      </w:pPr>
      <w:r>
        <w:t>Actions to Take (</w:t>
      </w:r>
      <w:r w:rsidR="00D5298F">
        <w:t>Communicate</w:t>
      </w:r>
      <w:r>
        <w:t>)</w:t>
      </w:r>
    </w:p>
    <w:p w14:paraId="0C28EF36" w14:textId="204490E9" w:rsidR="00353D6C" w:rsidRDefault="00353D6C" w:rsidP="00353D6C">
      <w:r>
        <w:t>Energy Usage:</w:t>
      </w:r>
    </w:p>
    <w:p w14:paraId="36DB7713" w14:textId="4A82C268" w:rsidR="00353D6C" w:rsidRDefault="00353D6C" w:rsidP="00353D6C">
      <w:pPr>
        <w:pStyle w:val="ListParagraph"/>
        <w:numPr>
          <w:ilvl w:val="0"/>
          <w:numId w:val="7"/>
        </w:numPr>
      </w:pPr>
      <w:r>
        <w:t>Power Grids</w:t>
      </w:r>
    </w:p>
    <w:p w14:paraId="7619F6FE" w14:textId="2C7348E3" w:rsidR="00353D6C" w:rsidRDefault="00353D6C" w:rsidP="00353D6C">
      <w:pPr>
        <w:pStyle w:val="ListParagraph"/>
        <w:numPr>
          <w:ilvl w:val="0"/>
          <w:numId w:val="7"/>
        </w:numPr>
      </w:pPr>
      <w:r>
        <w:t>Monitor &amp; Manage Energy Consumption</w:t>
      </w:r>
    </w:p>
    <w:p w14:paraId="07D47AE7" w14:textId="5C8F6E45" w:rsidR="00353D6C" w:rsidRDefault="00592626" w:rsidP="00592626">
      <w:r>
        <w:t>Transportation:</w:t>
      </w:r>
    </w:p>
    <w:p w14:paraId="6C0E337B" w14:textId="4D672D7B" w:rsidR="00592626" w:rsidRDefault="00592626" w:rsidP="00592626">
      <w:pPr>
        <w:pStyle w:val="ListParagraph"/>
        <w:numPr>
          <w:ilvl w:val="0"/>
          <w:numId w:val="8"/>
        </w:numPr>
      </w:pPr>
      <w:r>
        <w:t>Traffic</w:t>
      </w:r>
    </w:p>
    <w:p w14:paraId="1F90B8C3" w14:textId="59E8CC89" w:rsidR="00592626" w:rsidRDefault="00592626" w:rsidP="00592626">
      <w:pPr>
        <w:pStyle w:val="ListParagraph"/>
        <w:numPr>
          <w:ilvl w:val="0"/>
          <w:numId w:val="8"/>
        </w:numPr>
      </w:pPr>
      <w:r>
        <w:t>Public Transit</w:t>
      </w:r>
    </w:p>
    <w:p w14:paraId="6D91CB55" w14:textId="55830E2E" w:rsidR="00592626" w:rsidRDefault="00592626" w:rsidP="00592626">
      <w:pPr>
        <w:pStyle w:val="ListParagraph"/>
        <w:numPr>
          <w:ilvl w:val="0"/>
          <w:numId w:val="8"/>
        </w:numPr>
      </w:pPr>
      <w:r>
        <w:t>Parking</w:t>
      </w:r>
    </w:p>
    <w:p w14:paraId="7A076724" w14:textId="163BE1D7" w:rsidR="00592626" w:rsidRDefault="00592626" w:rsidP="00592626">
      <w:pPr>
        <w:pStyle w:val="ListParagraph"/>
        <w:numPr>
          <w:ilvl w:val="0"/>
          <w:numId w:val="8"/>
        </w:numPr>
      </w:pPr>
      <w:r>
        <w:t>Traffic Lights</w:t>
      </w:r>
    </w:p>
    <w:p w14:paraId="4E8545A5" w14:textId="5593DAFE" w:rsidR="00592626" w:rsidRDefault="00592626" w:rsidP="00592626">
      <w:pPr>
        <w:pStyle w:val="ListParagraph"/>
        <w:numPr>
          <w:ilvl w:val="0"/>
          <w:numId w:val="8"/>
        </w:numPr>
      </w:pPr>
      <w:r>
        <w:t>Capacity Management</w:t>
      </w:r>
    </w:p>
    <w:p w14:paraId="2AD60BE0" w14:textId="04A37251" w:rsidR="00592626" w:rsidRDefault="00592626" w:rsidP="00592626">
      <w:pPr>
        <w:pStyle w:val="ListParagraph"/>
        <w:numPr>
          <w:ilvl w:val="0"/>
          <w:numId w:val="8"/>
        </w:numPr>
      </w:pPr>
      <w:r>
        <w:t>Autonomous Vehicles</w:t>
      </w:r>
    </w:p>
    <w:p w14:paraId="293CC47E" w14:textId="4302DA9F" w:rsidR="00592626" w:rsidRDefault="00592626" w:rsidP="00592626">
      <w:pPr>
        <w:pStyle w:val="ListParagraph"/>
        <w:numPr>
          <w:ilvl w:val="0"/>
          <w:numId w:val="8"/>
        </w:numPr>
      </w:pPr>
      <w:r>
        <w:t>Multi-Modal (Air, Land, Sea)</w:t>
      </w:r>
    </w:p>
    <w:p w14:paraId="15D29F61" w14:textId="41C54719" w:rsidR="00353D6C" w:rsidRDefault="0057075C" w:rsidP="00367B2A">
      <w:r>
        <w:t>Communication:</w:t>
      </w:r>
    </w:p>
    <w:p w14:paraId="48454EF1" w14:textId="217AF246" w:rsidR="0057075C" w:rsidRDefault="0057075C" w:rsidP="0057075C">
      <w:pPr>
        <w:pStyle w:val="ListParagraph"/>
        <w:numPr>
          <w:ilvl w:val="0"/>
          <w:numId w:val="9"/>
        </w:numPr>
      </w:pPr>
      <w:r>
        <w:t>WAN Narrowband / Cellular / Wireless</w:t>
      </w:r>
    </w:p>
    <w:p w14:paraId="04AD21E1" w14:textId="081BEC79" w:rsidR="0057075C" w:rsidRDefault="0057075C" w:rsidP="0057075C">
      <w:pPr>
        <w:pStyle w:val="ListParagraph"/>
        <w:numPr>
          <w:ilvl w:val="0"/>
          <w:numId w:val="9"/>
        </w:numPr>
      </w:pPr>
      <w:r>
        <w:t>Ubiquitous</w:t>
      </w:r>
    </w:p>
    <w:p w14:paraId="324B92EF" w14:textId="5BD9114A" w:rsidR="0057075C" w:rsidRDefault="00D5298F" w:rsidP="0057075C">
      <w:pPr>
        <w:pStyle w:val="ListParagraph"/>
        <w:numPr>
          <w:ilvl w:val="0"/>
          <w:numId w:val="9"/>
        </w:numPr>
      </w:pPr>
      <w:r>
        <w:t>WIFI</w:t>
      </w:r>
    </w:p>
    <w:p w14:paraId="1BA86F2D" w14:textId="5C78F084" w:rsidR="0057075C" w:rsidRDefault="0057075C" w:rsidP="0057075C">
      <w:pPr>
        <w:pStyle w:val="ListParagraph"/>
        <w:numPr>
          <w:ilvl w:val="0"/>
          <w:numId w:val="9"/>
        </w:numPr>
      </w:pPr>
      <w:r>
        <w:t>LP WAN</w:t>
      </w:r>
    </w:p>
    <w:p w14:paraId="26AFE7F9" w14:textId="442047A7" w:rsidR="0057075C" w:rsidRDefault="0057075C" w:rsidP="0057075C">
      <w:pPr>
        <w:pStyle w:val="ListParagraph"/>
        <w:numPr>
          <w:ilvl w:val="0"/>
          <w:numId w:val="9"/>
        </w:numPr>
      </w:pPr>
      <w:r>
        <w:t>BLE</w:t>
      </w:r>
    </w:p>
    <w:p w14:paraId="2569B540" w14:textId="70265752" w:rsidR="0057075C" w:rsidRDefault="0057075C" w:rsidP="0057075C">
      <w:pPr>
        <w:pStyle w:val="ListParagraph"/>
        <w:numPr>
          <w:ilvl w:val="0"/>
          <w:numId w:val="9"/>
        </w:numPr>
      </w:pPr>
      <w:r>
        <w:t>Mesh Networking</w:t>
      </w:r>
    </w:p>
    <w:p w14:paraId="09F0D93B" w14:textId="11AC2EE5" w:rsidR="0057075C" w:rsidRDefault="00D5298F" w:rsidP="0057075C">
      <w:pPr>
        <w:pStyle w:val="ListParagraph"/>
        <w:numPr>
          <w:ilvl w:val="0"/>
          <w:numId w:val="9"/>
        </w:numPr>
      </w:pPr>
      <w:r>
        <w:t>Satellite</w:t>
      </w:r>
    </w:p>
    <w:p w14:paraId="39D544DC" w14:textId="477FF234" w:rsidR="0057075C" w:rsidRDefault="00D5298F" w:rsidP="0057075C">
      <w:pPr>
        <w:pStyle w:val="ListParagraph"/>
        <w:numPr>
          <w:ilvl w:val="0"/>
          <w:numId w:val="9"/>
        </w:numPr>
      </w:pPr>
      <w:r>
        <w:t>Backbone</w:t>
      </w:r>
    </w:p>
    <w:p w14:paraId="119EE591" w14:textId="09870CD0" w:rsidR="0057075C" w:rsidRDefault="0057075C" w:rsidP="0057075C">
      <w:pPr>
        <w:pStyle w:val="ListParagraph"/>
        <w:numPr>
          <w:ilvl w:val="0"/>
          <w:numId w:val="9"/>
        </w:numPr>
      </w:pPr>
      <w:r>
        <w:t>Public Safety Networks</w:t>
      </w:r>
    </w:p>
    <w:p w14:paraId="1D032A7B" w14:textId="04640A17" w:rsidR="0057075C" w:rsidRDefault="0057075C" w:rsidP="0057075C">
      <w:pPr>
        <w:pStyle w:val="ListParagraph"/>
        <w:numPr>
          <w:ilvl w:val="0"/>
          <w:numId w:val="9"/>
        </w:numPr>
      </w:pPr>
      <w:r>
        <w:t>Other</w:t>
      </w:r>
    </w:p>
    <w:p w14:paraId="0CE3D339" w14:textId="020A339B" w:rsidR="0057075C" w:rsidRDefault="0057075C" w:rsidP="0057075C">
      <w:pPr>
        <w:pStyle w:val="ListParagraph"/>
        <w:numPr>
          <w:ilvl w:val="0"/>
          <w:numId w:val="9"/>
        </w:numPr>
      </w:pPr>
      <w:r>
        <w:t>Spectrum</w:t>
      </w:r>
    </w:p>
    <w:p w14:paraId="5C6A6858" w14:textId="20E025A3" w:rsidR="0057075C" w:rsidRDefault="0057075C" w:rsidP="0057075C">
      <w:r>
        <w:t>Critical Infrastructure:</w:t>
      </w:r>
    </w:p>
    <w:p w14:paraId="5210AC11" w14:textId="5F36A519" w:rsidR="0057075C" w:rsidRDefault="0057075C" w:rsidP="0057075C">
      <w:pPr>
        <w:pStyle w:val="ListParagraph"/>
        <w:numPr>
          <w:ilvl w:val="0"/>
          <w:numId w:val="10"/>
        </w:numPr>
      </w:pPr>
      <w:r>
        <w:t>Airports</w:t>
      </w:r>
    </w:p>
    <w:p w14:paraId="4E6892D6" w14:textId="36C6D228" w:rsidR="0057075C" w:rsidRDefault="0057075C" w:rsidP="0057075C">
      <w:pPr>
        <w:pStyle w:val="ListParagraph"/>
        <w:numPr>
          <w:ilvl w:val="0"/>
          <w:numId w:val="10"/>
        </w:numPr>
      </w:pPr>
      <w:r>
        <w:t>Chemical Plants</w:t>
      </w:r>
    </w:p>
    <w:p w14:paraId="04790CA5" w14:textId="42858F11" w:rsidR="0057075C" w:rsidRDefault="0057075C" w:rsidP="0057075C">
      <w:pPr>
        <w:pStyle w:val="ListParagraph"/>
        <w:numPr>
          <w:ilvl w:val="0"/>
          <w:numId w:val="10"/>
        </w:numPr>
      </w:pPr>
      <w:r>
        <w:t>Food Infrastructure</w:t>
      </w:r>
    </w:p>
    <w:p w14:paraId="18CE5E0A" w14:textId="71032EA2" w:rsidR="0057075C" w:rsidRDefault="0057075C" w:rsidP="0057075C">
      <w:pPr>
        <w:pStyle w:val="ListParagraph"/>
        <w:numPr>
          <w:ilvl w:val="0"/>
          <w:numId w:val="10"/>
        </w:numPr>
      </w:pPr>
      <w:r>
        <w:lastRenderedPageBreak/>
        <w:t>Nuclear / Energy</w:t>
      </w:r>
    </w:p>
    <w:p w14:paraId="2220FF9B" w14:textId="61763D27" w:rsidR="0057075C" w:rsidRDefault="0057075C" w:rsidP="0057075C">
      <w:pPr>
        <w:pStyle w:val="ListParagraph"/>
        <w:numPr>
          <w:ilvl w:val="0"/>
          <w:numId w:val="10"/>
        </w:numPr>
      </w:pPr>
      <w:r>
        <w:t>Rail</w:t>
      </w:r>
    </w:p>
    <w:p w14:paraId="1014E6C6" w14:textId="5E42FCCB" w:rsidR="0057075C" w:rsidRDefault="0057075C" w:rsidP="0057075C">
      <w:pPr>
        <w:pStyle w:val="ListParagraph"/>
        <w:numPr>
          <w:ilvl w:val="0"/>
          <w:numId w:val="10"/>
        </w:numPr>
      </w:pPr>
      <w:r>
        <w:t>Water &amp; Waste</w:t>
      </w:r>
    </w:p>
    <w:p w14:paraId="4AE8D0E9" w14:textId="2BE83C8D" w:rsidR="0057075C" w:rsidRDefault="0057075C" w:rsidP="0057075C">
      <w:pPr>
        <w:pStyle w:val="ListParagraph"/>
        <w:numPr>
          <w:ilvl w:val="0"/>
          <w:numId w:val="10"/>
        </w:numPr>
      </w:pPr>
      <w:r>
        <w:t>Commercial Facilities</w:t>
      </w:r>
    </w:p>
    <w:p w14:paraId="0767AFEA" w14:textId="1F7A5D12" w:rsidR="0057075C" w:rsidRDefault="0057075C" w:rsidP="0057075C">
      <w:pPr>
        <w:pStyle w:val="ListParagraph"/>
        <w:numPr>
          <w:ilvl w:val="0"/>
          <w:numId w:val="10"/>
        </w:numPr>
      </w:pPr>
      <w:r>
        <w:t>Hospitality</w:t>
      </w:r>
    </w:p>
    <w:p w14:paraId="34514319" w14:textId="3AA4557F" w:rsidR="0057075C" w:rsidRDefault="0057075C" w:rsidP="0057075C">
      <w:pPr>
        <w:pStyle w:val="ListParagraph"/>
        <w:numPr>
          <w:ilvl w:val="0"/>
          <w:numId w:val="10"/>
        </w:numPr>
      </w:pPr>
      <w:r>
        <w:t>Communications (CDI)</w:t>
      </w:r>
    </w:p>
    <w:p w14:paraId="15A0FAC2" w14:textId="0476990B" w:rsidR="0057075C" w:rsidRDefault="0057075C" w:rsidP="0057075C">
      <w:pPr>
        <w:pStyle w:val="ListParagraph"/>
        <w:numPr>
          <w:ilvl w:val="0"/>
          <w:numId w:val="10"/>
        </w:numPr>
      </w:pPr>
      <w:r>
        <w:t>Critical Mfg.</w:t>
      </w:r>
    </w:p>
    <w:p w14:paraId="261C138B" w14:textId="4F95D7B8" w:rsidR="0057075C" w:rsidRDefault="0057075C" w:rsidP="0057075C">
      <w:pPr>
        <w:pStyle w:val="ListParagraph"/>
        <w:numPr>
          <w:ilvl w:val="0"/>
          <w:numId w:val="10"/>
        </w:numPr>
      </w:pPr>
      <w:r>
        <w:t>Dams</w:t>
      </w:r>
    </w:p>
    <w:p w14:paraId="42819E16" w14:textId="25433C9F" w:rsidR="0057075C" w:rsidRDefault="0057075C" w:rsidP="0057075C">
      <w:pPr>
        <w:pStyle w:val="ListParagraph"/>
        <w:numPr>
          <w:ilvl w:val="0"/>
          <w:numId w:val="10"/>
        </w:numPr>
      </w:pPr>
      <w:r>
        <w:t>Defense Ind. Base</w:t>
      </w:r>
    </w:p>
    <w:p w14:paraId="1F79769B" w14:textId="198BE4AB" w:rsidR="0057075C" w:rsidRDefault="0057075C" w:rsidP="0057075C">
      <w:pPr>
        <w:pStyle w:val="ListParagraph"/>
        <w:numPr>
          <w:ilvl w:val="0"/>
          <w:numId w:val="10"/>
        </w:numPr>
      </w:pPr>
      <w:r>
        <w:t>EMS</w:t>
      </w:r>
    </w:p>
    <w:p w14:paraId="26D02C52" w14:textId="10B47032" w:rsidR="0057075C" w:rsidRDefault="0057075C" w:rsidP="0057075C">
      <w:pPr>
        <w:pStyle w:val="ListParagraph"/>
        <w:numPr>
          <w:ilvl w:val="0"/>
          <w:numId w:val="10"/>
        </w:numPr>
      </w:pPr>
      <w:r>
        <w:t>Financial Services</w:t>
      </w:r>
    </w:p>
    <w:p w14:paraId="7540E8C1" w14:textId="20B50B07" w:rsidR="0057075C" w:rsidRDefault="0057075C" w:rsidP="0057075C">
      <w:pPr>
        <w:pStyle w:val="ListParagraph"/>
        <w:numPr>
          <w:ilvl w:val="0"/>
          <w:numId w:val="10"/>
        </w:numPr>
      </w:pPr>
      <w:r>
        <w:t>Government Facilities</w:t>
      </w:r>
    </w:p>
    <w:p w14:paraId="5C74DCFD" w14:textId="2A36A977" w:rsidR="0057075C" w:rsidRDefault="0057075C" w:rsidP="0057075C">
      <w:pPr>
        <w:pStyle w:val="ListParagraph"/>
        <w:numPr>
          <w:ilvl w:val="0"/>
          <w:numId w:val="10"/>
        </w:numPr>
      </w:pPr>
      <w:r>
        <w:t>Healthcare &amp; Public Health</w:t>
      </w:r>
    </w:p>
    <w:p w14:paraId="0E100C5B" w14:textId="1A1660CD" w:rsidR="0057075C" w:rsidRDefault="0057075C" w:rsidP="0057075C">
      <w:pPr>
        <w:pStyle w:val="ListParagraph"/>
        <w:numPr>
          <w:ilvl w:val="0"/>
          <w:numId w:val="10"/>
        </w:numPr>
      </w:pPr>
      <w:r>
        <w:t>IT Infrastructure</w:t>
      </w:r>
    </w:p>
    <w:p w14:paraId="678C62B9" w14:textId="0C00AA12" w:rsidR="0057075C" w:rsidRDefault="0057075C" w:rsidP="0057075C">
      <w:pPr>
        <w:pStyle w:val="ListParagraph"/>
        <w:numPr>
          <w:ilvl w:val="0"/>
          <w:numId w:val="10"/>
        </w:numPr>
      </w:pPr>
      <w:r>
        <w:t>Transportation Systems</w:t>
      </w:r>
    </w:p>
    <w:p w14:paraId="10891AC1" w14:textId="59BFF664" w:rsidR="0057075C" w:rsidRDefault="0057075C" w:rsidP="0057075C">
      <w:pPr>
        <w:pStyle w:val="ListParagraph"/>
        <w:numPr>
          <w:ilvl w:val="0"/>
          <w:numId w:val="10"/>
        </w:numPr>
      </w:pPr>
      <w:r>
        <w:t>Education</w:t>
      </w:r>
    </w:p>
    <w:p w14:paraId="345C2EC6" w14:textId="4651CAA2" w:rsidR="0057075C" w:rsidRDefault="0057075C" w:rsidP="0057075C">
      <w:r>
        <w:t>Stakeholders:</w:t>
      </w:r>
    </w:p>
    <w:p w14:paraId="4AD78D2E" w14:textId="2DC63599" w:rsidR="0057075C" w:rsidRDefault="0057075C" w:rsidP="0057075C">
      <w:pPr>
        <w:pStyle w:val="ListParagraph"/>
        <w:numPr>
          <w:ilvl w:val="0"/>
          <w:numId w:val="11"/>
        </w:numPr>
      </w:pPr>
      <w:r>
        <w:t>Suppliers / Manufacturers</w:t>
      </w:r>
    </w:p>
    <w:p w14:paraId="2802EE46" w14:textId="788D894E" w:rsidR="0057075C" w:rsidRDefault="0057075C" w:rsidP="0057075C">
      <w:pPr>
        <w:pStyle w:val="ListParagraph"/>
        <w:numPr>
          <w:ilvl w:val="0"/>
          <w:numId w:val="11"/>
        </w:numPr>
      </w:pPr>
      <w:r>
        <w:t>Vendors</w:t>
      </w:r>
    </w:p>
    <w:p w14:paraId="68D97E3A" w14:textId="1A1DAE6A" w:rsidR="0057075C" w:rsidRDefault="0057075C" w:rsidP="0057075C">
      <w:pPr>
        <w:pStyle w:val="ListParagraph"/>
        <w:numPr>
          <w:ilvl w:val="0"/>
          <w:numId w:val="11"/>
        </w:numPr>
      </w:pPr>
      <w:r>
        <w:t>City CIO’s</w:t>
      </w:r>
    </w:p>
    <w:p w14:paraId="12CA079D" w14:textId="53CB8A32" w:rsidR="0057075C" w:rsidRDefault="0057075C" w:rsidP="0057075C">
      <w:pPr>
        <w:pStyle w:val="ListParagraph"/>
        <w:numPr>
          <w:ilvl w:val="0"/>
          <w:numId w:val="11"/>
        </w:numPr>
      </w:pPr>
      <w:r>
        <w:t>Feds/State/Local</w:t>
      </w:r>
    </w:p>
    <w:p w14:paraId="62FCA31F" w14:textId="3C6DE522" w:rsidR="0057075C" w:rsidRDefault="0057075C" w:rsidP="0057075C">
      <w:pPr>
        <w:pStyle w:val="ListParagraph"/>
        <w:numPr>
          <w:ilvl w:val="0"/>
          <w:numId w:val="11"/>
        </w:numPr>
      </w:pPr>
      <w:r>
        <w:t>Citizens</w:t>
      </w:r>
    </w:p>
    <w:p w14:paraId="0480C5B0" w14:textId="220C7A8B" w:rsidR="0057075C" w:rsidRDefault="0057075C" w:rsidP="0057075C">
      <w:pPr>
        <w:pStyle w:val="ListParagraph"/>
        <w:numPr>
          <w:ilvl w:val="0"/>
          <w:numId w:val="11"/>
        </w:numPr>
      </w:pPr>
      <w:r>
        <w:t>Property Owners</w:t>
      </w:r>
    </w:p>
    <w:p w14:paraId="5133045F" w14:textId="5705DD0B" w:rsidR="0057075C" w:rsidRDefault="0057075C" w:rsidP="0057075C">
      <w:pPr>
        <w:pStyle w:val="ListParagraph"/>
        <w:numPr>
          <w:ilvl w:val="0"/>
          <w:numId w:val="11"/>
        </w:numPr>
      </w:pPr>
      <w:r>
        <w:t>Academia</w:t>
      </w:r>
    </w:p>
    <w:p w14:paraId="7C9CA35D" w14:textId="5E69A199" w:rsidR="0057075C" w:rsidRDefault="0057075C" w:rsidP="0057075C">
      <w:pPr>
        <w:pStyle w:val="ListParagraph"/>
        <w:numPr>
          <w:ilvl w:val="0"/>
          <w:numId w:val="11"/>
        </w:numPr>
      </w:pPr>
      <w:r>
        <w:t>Non – Profits</w:t>
      </w:r>
    </w:p>
    <w:p w14:paraId="37AED3A8" w14:textId="706E4502" w:rsidR="0057075C" w:rsidRDefault="0057075C" w:rsidP="0057075C">
      <w:pPr>
        <w:pStyle w:val="ListParagraph"/>
        <w:numPr>
          <w:ilvl w:val="0"/>
          <w:numId w:val="11"/>
        </w:numPr>
      </w:pPr>
      <w:r>
        <w:t>Trade Associations</w:t>
      </w:r>
    </w:p>
    <w:p w14:paraId="4C364546" w14:textId="18B59A17" w:rsidR="0057075C" w:rsidRDefault="0057075C" w:rsidP="0057075C">
      <w:pPr>
        <w:pStyle w:val="ListParagraph"/>
        <w:numPr>
          <w:ilvl w:val="0"/>
          <w:numId w:val="11"/>
        </w:numPr>
      </w:pPr>
      <w:r>
        <w:t>Activists (Env.)</w:t>
      </w:r>
    </w:p>
    <w:p w14:paraId="06A331A1" w14:textId="33334F0E" w:rsidR="0057075C" w:rsidRPr="005009B1" w:rsidRDefault="003902E8" w:rsidP="0057075C">
      <w:r w:rsidRPr="005009B1">
        <w:t>5 Year Vision</w:t>
      </w:r>
      <w:r w:rsidR="005009B1">
        <w:t>:</w:t>
      </w:r>
    </w:p>
    <w:p w14:paraId="108C3000" w14:textId="71E6A94C" w:rsidR="003902E8" w:rsidRPr="003902E8" w:rsidRDefault="003902E8" w:rsidP="003902E8">
      <w:pPr>
        <w:pStyle w:val="ListParagraph"/>
        <w:numPr>
          <w:ilvl w:val="0"/>
          <w:numId w:val="13"/>
        </w:numPr>
        <w:rPr>
          <w:u w:val="single"/>
        </w:rPr>
      </w:pPr>
      <w:r>
        <w:t>Democratization of Data</w:t>
      </w:r>
    </w:p>
    <w:p w14:paraId="3A0D3A4B" w14:textId="0BA415D2" w:rsidR="003902E8" w:rsidRDefault="003902E8" w:rsidP="003902E8">
      <w:pPr>
        <w:pStyle w:val="ListParagraph"/>
        <w:numPr>
          <w:ilvl w:val="0"/>
          <w:numId w:val="13"/>
        </w:numPr>
      </w:pPr>
      <w:r w:rsidRPr="003902E8">
        <w:t>Application of Standards</w:t>
      </w:r>
    </w:p>
    <w:p w14:paraId="05409334" w14:textId="135AE48C" w:rsidR="003902E8" w:rsidRDefault="003902E8" w:rsidP="003902E8">
      <w:pPr>
        <w:pStyle w:val="ListParagraph"/>
        <w:numPr>
          <w:ilvl w:val="0"/>
          <w:numId w:val="13"/>
        </w:numPr>
      </w:pPr>
      <w:r>
        <w:t>Move form Pilot to wider Adoption</w:t>
      </w:r>
    </w:p>
    <w:p w14:paraId="7999277D" w14:textId="1E5B2F23" w:rsidR="003902E8" w:rsidRDefault="003902E8" w:rsidP="003902E8">
      <w:pPr>
        <w:pStyle w:val="ListParagraph"/>
        <w:numPr>
          <w:ilvl w:val="0"/>
          <w:numId w:val="13"/>
        </w:numPr>
      </w:pPr>
      <w:r>
        <w:t>Stakeholders Expectations</w:t>
      </w:r>
    </w:p>
    <w:p w14:paraId="34E4AD2E" w14:textId="714445DE" w:rsidR="003902E8" w:rsidRDefault="003902E8" w:rsidP="003902E8">
      <w:pPr>
        <w:pStyle w:val="ListParagraph"/>
        <w:numPr>
          <w:ilvl w:val="0"/>
          <w:numId w:val="13"/>
        </w:numPr>
      </w:pPr>
      <w:r>
        <w:t>Optimization &amp; Efficiency</w:t>
      </w:r>
    </w:p>
    <w:p w14:paraId="550D75B8" w14:textId="57B35447" w:rsidR="006E7EC3" w:rsidRDefault="00515EDF" w:rsidP="003902E8">
      <w:pPr>
        <w:pStyle w:val="ListParagraph"/>
        <w:numPr>
          <w:ilvl w:val="0"/>
          <w:numId w:val="13"/>
        </w:numPr>
      </w:pPr>
      <w:r>
        <w:t>Safer &amp; Secure Environment</w:t>
      </w:r>
    </w:p>
    <w:p w14:paraId="07E5DEB2" w14:textId="75DF5F50" w:rsidR="00515EDF" w:rsidRDefault="00515EDF" w:rsidP="003902E8">
      <w:pPr>
        <w:pStyle w:val="ListParagraph"/>
        <w:numPr>
          <w:ilvl w:val="0"/>
          <w:numId w:val="13"/>
        </w:numPr>
      </w:pPr>
      <w:r>
        <w:t>Prediction &amp; Prevention</w:t>
      </w:r>
    </w:p>
    <w:p w14:paraId="7D0228E5" w14:textId="37B9671C" w:rsidR="00515EDF" w:rsidRDefault="00515EDF" w:rsidP="003902E8">
      <w:pPr>
        <w:pStyle w:val="ListParagraph"/>
        <w:numPr>
          <w:ilvl w:val="0"/>
          <w:numId w:val="13"/>
        </w:numPr>
      </w:pPr>
      <w:r>
        <w:t>Curriculum Specific to Smart Cities</w:t>
      </w:r>
    </w:p>
    <w:p w14:paraId="00EFB993" w14:textId="496AEB87" w:rsidR="00515EDF" w:rsidRPr="003902E8" w:rsidRDefault="00515EDF" w:rsidP="003902E8">
      <w:pPr>
        <w:pStyle w:val="ListParagraph"/>
        <w:numPr>
          <w:ilvl w:val="0"/>
          <w:numId w:val="13"/>
        </w:numPr>
      </w:pPr>
      <w:r>
        <w:t>21</w:t>
      </w:r>
      <w:r w:rsidRPr="00515EDF">
        <w:rPr>
          <w:vertAlign w:val="superscript"/>
        </w:rPr>
        <w:t>st</w:t>
      </w:r>
      <w:r>
        <w:t xml:space="preserve"> Century Workforce</w:t>
      </w:r>
    </w:p>
    <w:p w14:paraId="578558FF" w14:textId="00E532A3" w:rsidR="00C85A7F" w:rsidRDefault="00C85A7F">
      <w:r>
        <w:br w:type="page"/>
      </w:r>
    </w:p>
    <w:p w14:paraId="648FEB58" w14:textId="4F6CBE91" w:rsidR="0057075C" w:rsidRDefault="00C85A7F" w:rsidP="0057075C">
      <w:r>
        <w:lastRenderedPageBreak/>
        <w:t>Council Focus (Vision)</w:t>
      </w:r>
      <w:r w:rsidR="00E1337C">
        <w:t>:</w:t>
      </w:r>
    </w:p>
    <w:p w14:paraId="07292C61" w14:textId="1195E794" w:rsidR="00C85A7F" w:rsidRDefault="00C85A7F" w:rsidP="00C85A7F">
      <w:pPr>
        <w:pStyle w:val="ListParagraph"/>
        <w:numPr>
          <w:ilvl w:val="0"/>
          <w:numId w:val="14"/>
        </w:numPr>
      </w:pPr>
      <w:r>
        <w:t>Education</w:t>
      </w:r>
    </w:p>
    <w:p w14:paraId="3EE1CDD1" w14:textId="37AE49E1" w:rsidR="00C85A7F" w:rsidRDefault="00C85A7F" w:rsidP="00C85A7F">
      <w:pPr>
        <w:pStyle w:val="ListParagraph"/>
        <w:numPr>
          <w:ilvl w:val="0"/>
          <w:numId w:val="14"/>
        </w:numPr>
      </w:pPr>
      <w:r>
        <w:t>Innovation</w:t>
      </w:r>
    </w:p>
    <w:p w14:paraId="345515D4" w14:textId="43D96F6D" w:rsidR="00C85A7F" w:rsidRDefault="00C85A7F" w:rsidP="00C85A7F">
      <w:pPr>
        <w:pStyle w:val="ListParagraph"/>
        <w:numPr>
          <w:ilvl w:val="0"/>
          <w:numId w:val="14"/>
        </w:numPr>
      </w:pPr>
      <w:r>
        <w:t>Standards</w:t>
      </w:r>
    </w:p>
    <w:p w14:paraId="07946F55" w14:textId="27897219" w:rsidR="00C85A7F" w:rsidRDefault="00C85A7F" w:rsidP="00C85A7F">
      <w:pPr>
        <w:pStyle w:val="ListParagraph"/>
        <w:numPr>
          <w:ilvl w:val="0"/>
          <w:numId w:val="14"/>
        </w:numPr>
      </w:pPr>
      <w:r>
        <w:t>Adoption</w:t>
      </w:r>
    </w:p>
    <w:p w14:paraId="5EEB03AB" w14:textId="0DA1B406" w:rsidR="00C85A7F" w:rsidRDefault="00C85A7F" w:rsidP="00C85A7F">
      <w:pPr>
        <w:pStyle w:val="ListParagraph"/>
        <w:numPr>
          <w:ilvl w:val="0"/>
          <w:numId w:val="14"/>
        </w:numPr>
      </w:pPr>
      <w:r>
        <w:t>Best Practices</w:t>
      </w:r>
    </w:p>
    <w:p w14:paraId="0F840693" w14:textId="0A54A975" w:rsidR="00C85A7F" w:rsidRDefault="00C85A7F" w:rsidP="00C85A7F">
      <w:pPr>
        <w:pStyle w:val="ListParagraph"/>
        <w:numPr>
          <w:ilvl w:val="0"/>
          <w:numId w:val="14"/>
        </w:numPr>
      </w:pPr>
      <w:r>
        <w:t>Democratization of Data</w:t>
      </w:r>
    </w:p>
    <w:p w14:paraId="6CF5B5A8" w14:textId="2B4D1485" w:rsidR="00C85A7F" w:rsidRDefault="00C85A7F" w:rsidP="00C85A7F">
      <w:pPr>
        <w:pStyle w:val="ListParagraph"/>
        <w:numPr>
          <w:ilvl w:val="0"/>
          <w:numId w:val="14"/>
        </w:numPr>
      </w:pPr>
      <w:r>
        <w:t xml:space="preserve">Case </w:t>
      </w:r>
      <w:r w:rsidR="00D5298F">
        <w:t>Studies</w:t>
      </w:r>
    </w:p>
    <w:p w14:paraId="530B665F" w14:textId="262B7E2F" w:rsidR="00C85A7F" w:rsidRDefault="00C85A7F" w:rsidP="00C85A7F">
      <w:pPr>
        <w:pStyle w:val="ListParagraph"/>
        <w:numPr>
          <w:ilvl w:val="0"/>
          <w:numId w:val="14"/>
        </w:numPr>
      </w:pPr>
      <w:r>
        <w:t>ROI</w:t>
      </w:r>
    </w:p>
    <w:p w14:paraId="6D94987A" w14:textId="53B240A9" w:rsidR="00C85A7F" w:rsidRDefault="00C85A7F" w:rsidP="00C85A7F">
      <w:pPr>
        <w:pStyle w:val="ListParagraph"/>
        <w:numPr>
          <w:ilvl w:val="0"/>
          <w:numId w:val="14"/>
        </w:numPr>
      </w:pPr>
      <w:r>
        <w:t>Advocacy</w:t>
      </w:r>
    </w:p>
    <w:p w14:paraId="78676357" w14:textId="36DB3C7D" w:rsidR="00E24BDB" w:rsidRPr="00D5298F" w:rsidRDefault="00D5298F" w:rsidP="00E24BDB">
      <w:pPr>
        <w:rPr>
          <w:b/>
        </w:rPr>
      </w:pPr>
      <w:r>
        <w:rPr>
          <w:b/>
        </w:rPr>
        <w:t>**</w:t>
      </w:r>
      <w:r w:rsidR="00E24BDB" w:rsidRPr="00D5298F">
        <w:rPr>
          <w:b/>
        </w:rPr>
        <w:t>This Council will not focus on Policy</w:t>
      </w:r>
      <w:r>
        <w:rPr>
          <w:b/>
        </w:rPr>
        <w:t>**</w:t>
      </w:r>
    </w:p>
    <w:p w14:paraId="3BD9035E" w14:textId="6BDBB627" w:rsidR="00E24BDB" w:rsidRDefault="00D5298F" w:rsidP="00E24BDB">
      <w:r>
        <w:t>Strategy</w:t>
      </w:r>
    </w:p>
    <w:p w14:paraId="66E7F28C" w14:textId="1D830044" w:rsidR="00D5298F" w:rsidRDefault="00D5298F" w:rsidP="00D5298F">
      <w:pPr>
        <w:pStyle w:val="ListParagraph"/>
        <w:numPr>
          <w:ilvl w:val="0"/>
          <w:numId w:val="15"/>
        </w:numPr>
      </w:pPr>
      <w:r>
        <w:t>Data Sharing Methodologies for within communities (Privacy by design)</w:t>
      </w:r>
    </w:p>
    <w:p w14:paraId="45ADFB8E" w14:textId="0F1ABEBD" w:rsidR="00D5298F" w:rsidRPr="00D346B9" w:rsidRDefault="00D5298F" w:rsidP="00D5298F">
      <w:pPr>
        <w:pStyle w:val="ListParagraph"/>
        <w:numPr>
          <w:ilvl w:val="0"/>
          <w:numId w:val="15"/>
        </w:numPr>
        <w:rPr>
          <w:color w:val="FF0000"/>
        </w:rPr>
      </w:pPr>
      <w:r w:rsidRPr="00D346B9">
        <w:rPr>
          <w:color w:val="FF0000"/>
        </w:rPr>
        <w:t>Create a government official advisory board</w:t>
      </w:r>
      <w:r w:rsidR="00D346B9">
        <w:rPr>
          <w:color w:val="FF0000"/>
        </w:rPr>
        <w:t xml:space="preserve"> (TWO VOTES)</w:t>
      </w:r>
    </w:p>
    <w:p w14:paraId="1409D992" w14:textId="5560CC05" w:rsidR="00D5298F" w:rsidRDefault="00D5298F" w:rsidP="00D5298F">
      <w:pPr>
        <w:pStyle w:val="ListParagraph"/>
        <w:numPr>
          <w:ilvl w:val="0"/>
          <w:numId w:val="15"/>
        </w:numPr>
      </w:pPr>
      <w:r>
        <w:t>Research to create understanding of Smart City Implementation</w:t>
      </w:r>
    </w:p>
    <w:p w14:paraId="7D7FCF48" w14:textId="1BB2C266" w:rsidR="00D5298F" w:rsidRDefault="00D5298F" w:rsidP="00D5298F">
      <w:pPr>
        <w:pStyle w:val="ListParagraph"/>
        <w:numPr>
          <w:ilvl w:val="0"/>
          <w:numId w:val="15"/>
        </w:numPr>
      </w:pPr>
      <w:r>
        <w:t>Grants for Smart City Implementation (Publish experience)</w:t>
      </w:r>
    </w:p>
    <w:p w14:paraId="33D87149" w14:textId="174B4CB3" w:rsidR="00D5298F" w:rsidRDefault="00D5298F" w:rsidP="00D5298F">
      <w:pPr>
        <w:pStyle w:val="ListParagraph"/>
        <w:numPr>
          <w:ilvl w:val="0"/>
          <w:numId w:val="15"/>
        </w:numPr>
      </w:pPr>
      <w:r>
        <w:t>Smart Cities 101 Guide – Interactive info depicting elements</w:t>
      </w:r>
    </w:p>
    <w:p w14:paraId="3ECA3C81" w14:textId="6DF4176F" w:rsidR="00D5298F" w:rsidRDefault="00D5298F" w:rsidP="00D5298F">
      <w:pPr>
        <w:pStyle w:val="ListParagraph"/>
        <w:numPr>
          <w:ilvl w:val="0"/>
          <w:numId w:val="15"/>
        </w:numPr>
      </w:pPr>
      <w:r w:rsidRPr="00D5298F">
        <w:rPr>
          <w:color w:val="FF0000"/>
        </w:rPr>
        <w:t>Pilot Playbook, Template and roadmap to plan for a pilot</w:t>
      </w:r>
      <w:r w:rsidR="00D346B9">
        <w:rPr>
          <w:color w:val="FF0000"/>
        </w:rPr>
        <w:t>.</w:t>
      </w:r>
      <w:r>
        <w:rPr>
          <w:color w:val="FF0000"/>
        </w:rPr>
        <w:t xml:space="preserve"> (FIVE VOTES)</w:t>
      </w:r>
    </w:p>
    <w:p w14:paraId="051C9534" w14:textId="26125299" w:rsidR="00D5298F" w:rsidRDefault="00D5298F" w:rsidP="00D5298F">
      <w:pPr>
        <w:pStyle w:val="ListParagraph"/>
        <w:numPr>
          <w:ilvl w:val="0"/>
          <w:numId w:val="15"/>
        </w:numPr>
      </w:pPr>
      <w:r>
        <w:t>Citizen Engagement 0 how to go about doing community outreach?</w:t>
      </w:r>
    </w:p>
    <w:p w14:paraId="27F7813D" w14:textId="79A76C19" w:rsidR="00D5298F" w:rsidRDefault="00D5298F" w:rsidP="00D5298F">
      <w:pPr>
        <w:pStyle w:val="ListParagraph"/>
        <w:numPr>
          <w:ilvl w:val="0"/>
          <w:numId w:val="15"/>
        </w:numPr>
      </w:pPr>
      <w:r>
        <w:t>Smart Cities Workshops that provide Overview</w:t>
      </w:r>
    </w:p>
    <w:p w14:paraId="220EE497" w14:textId="53E08636" w:rsidR="00D5298F" w:rsidRDefault="00D5298F" w:rsidP="00D5298F">
      <w:pPr>
        <w:pStyle w:val="ListParagraph"/>
        <w:numPr>
          <w:ilvl w:val="0"/>
          <w:numId w:val="15"/>
        </w:numPr>
      </w:pPr>
      <w:r>
        <w:t>Biz Care for SC implementations (Budget Matrix as part of it.)</w:t>
      </w:r>
    </w:p>
    <w:p w14:paraId="67899BB5" w14:textId="59B7B0CF" w:rsidR="00D5298F" w:rsidRDefault="00D5298F" w:rsidP="00D5298F">
      <w:pPr>
        <w:pStyle w:val="ListParagraph"/>
        <w:numPr>
          <w:ilvl w:val="0"/>
          <w:numId w:val="15"/>
        </w:numPr>
      </w:pPr>
      <w:r>
        <w:t>Suggested Education Curriculum for IOT and Smart Cities</w:t>
      </w:r>
    </w:p>
    <w:p w14:paraId="7706D46E" w14:textId="7C84D4A8" w:rsidR="00D5298F" w:rsidRDefault="00D5298F" w:rsidP="00D5298F">
      <w:r>
        <w:t>Goals</w:t>
      </w:r>
    </w:p>
    <w:p w14:paraId="26EB04A7" w14:textId="2D29DD4C" w:rsidR="00D5298F" w:rsidRDefault="00D5298F" w:rsidP="00D5298F">
      <w:pPr>
        <w:pStyle w:val="ListParagraph"/>
        <w:numPr>
          <w:ilvl w:val="0"/>
          <w:numId w:val="15"/>
        </w:numPr>
      </w:pPr>
      <w:r>
        <w:t>Contest for City CIO of the Year</w:t>
      </w:r>
    </w:p>
    <w:p w14:paraId="3A1B67BA" w14:textId="04CA0007" w:rsidR="00D5298F" w:rsidRDefault="00D5298F" w:rsidP="00D5298F">
      <w:pPr>
        <w:pStyle w:val="ListParagraph"/>
        <w:numPr>
          <w:ilvl w:val="0"/>
          <w:numId w:val="15"/>
        </w:numPr>
      </w:pPr>
      <w:r>
        <w:t xml:space="preserve">Standards </w:t>
      </w:r>
      <w:proofErr w:type="spellStart"/>
      <w:r>
        <w:t>Indentify</w:t>
      </w:r>
      <w:proofErr w:type="spellEnd"/>
      <w:r>
        <w:t xml:space="preserve"> existing standards look at roadblocks, talk to vendors and create a standard</w:t>
      </w:r>
    </w:p>
    <w:p w14:paraId="546FCB8F" w14:textId="78BE520D" w:rsidR="00D5298F" w:rsidRPr="00D346B9" w:rsidRDefault="00D5298F" w:rsidP="00D5298F">
      <w:pPr>
        <w:pStyle w:val="ListParagraph"/>
        <w:numPr>
          <w:ilvl w:val="0"/>
          <w:numId w:val="15"/>
        </w:numPr>
        <w:rPr>
          <w:color w:val="FF0000"/>
        </w:rPr>
      </w:pPr>
      <w:r w:rsidRPr="00D346B9">
        <w:rPr>
          <w:color w:val="FF0000"/>
        </w:rPr>
        <w:t>Showcase of cities that have had great success (and failures) mentorship for others (THREE VOTES)</w:t>
      </w:r>
    </w:p>
    <w:p w14:paraId="16EDDC75" w14:textId="398D757D" w:rsidR="00D5298F" w:rsidRDefault="00D5298F" w:rsidP="00D5298F">
      <w:pPr>
        <w:pStyle w:val="ListParagraph"/>
        <w:numPr>
          <w:ilvl w:val="0"/>
          <w:numId w:val="15"/>
        </w:numPr>
      </w:pPr>
      <w:r>
        <w:t>Create a Smart City Trustmark /Benchmark</w:t>
      </w:r>
    </w:p>
    <w:p w14:paraId="02E1180D" w14:textId="384DA048" w:rsidR="00D5298F" w:rsidRDefault="00D5298F" w:rsidP="00D5298F">
      <w:pPr>
        <w:pStyle w:val="ListParagraph"/>
        <w:numPr>
          <w:ilvl w:val="0"/>
          <w:numId w:val="15"/>
        </w:numPr>
      </w:pPr>
      <w:r>
        <w:t>Case Study Wiki</w:t>
      </w:r>
    </w:p>
    <w:p w14:paraId="150AB384" w14:textId="4833EDA4" w:rsidR="00D5298F" w:rsidRDefault="00D5298F" w:rsidP="00D5298F">
      <w:pPr>
        <w:pStyle w:val="ListParagraph"/>
        <w:numPr>
          <w:ilvl w:val="1"/>
          <w:numId w:val="15"/>
        </w:numPr>
        <w:rPr>
          <w:color w:val="FF0000"/>
        </w:rPr>
      </w:pPr>
      <w:r w:rsidRPr="00D346B9">
        <w:rPr>
          <w:color w:val="FF0000"/>
        </w:rPr>
        <w:t>IOT Standards Guide- It’s the glue that holds it all together (leverage Federal Resources)</w:t>
      </w:r>
      <w:r w:rsidR="00D346B9">
        <w:rPr>
          <w:color w:val="FF0000"/>
        </w:rPr>
        <w:t xml:space="preserve"> (THREE VOTES)</w:t>
      </w:r>
    </w:p>
    <w:p w14:paraId="0B309136" w14:textId="5E27FA9B" w:rsidR="00D346B9" w:rsidRDefault="00D346B9" w:rsidP="00D346B9">
      <w:r>
        <w:t>Other Sources for Success:</w:t>
      </w:r>
    </w:p>
    <w:p w14:paraId="3EC6004C" w14:textId="0983DE3B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City CIO’s</w:t>
      </w:r>
    </w:p>
    <w:p w14:paraId="22F1454B" w14:textId="43B2D0A8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CompTIA Research</w:t>
      </w:r>
    </w:p>
    <w:p w14:paraId="3DFB9346" w14:textId="3A578A73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Smart Cities Council Association</w:t>
      </w:r>
    </w:p>
    <w:p w14:paraId="4B673CA3" w14:textId="06E5AA4E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Representatives from Universities (</w:t>
      </w:r>
      <w:proofErr w:type="gramStart"/>
      <w:r>
        <w:t>4 year</w:t>
      </w:r>
      <w:proofErr w:type="gramEnd"/>
      <w:r>
        <w:t xml:space="preserve"> degrees) and Community Colleges with understanding of workforce</w:t>
      </w:r>
    </w:p>
    <w:p w14:paraId="33C3286F" w14:textId="215DB501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Steve Hardy at Intel</w:t>
      </w:r>
    </w:p>
    <w:p w14:paraId="22F599F1" w14:textId="35FBBB5D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Arrow Electronics Matthew Baily and Jake Harris</w:t>
      </w:r>
    </w:p>
    <w:p w14:paraId="154FB5EE" w14:textId="552195AD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lastRenderedPageBreak/>
        <w:t>SAP Robert Campbell</w:t>
      </w:r>
    </w:p>
    <w:p w14:paraId="0477EC69" w14:textId="7581B671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Florida Power and Light</w:t>
      </w:r>
    </w:p>
    <w:p w14:paraId="0C40F940" w14:textId="575AD23E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 xml:space="preserve">Colorado’s CIO Office </w:t>
      </w:r>
    </w:p>
    <w:p w14:paraId="52408A16" w14:textId="24343EC7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Robert Gemalto</w:t>
      </w:r>
    </w:p>
    <w:p w14:paraId="03590E78" w14:textId="12615118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National Governors Association</w:t>
      </w:r>
    </w:p>
    <w:p w14:paraId="3A70CDF3" w14:textId="34093ADF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National Mayors Association</w:t>
      </w:r>
    </w:p>
    <w:p w14:paraId="612454E7" w14:textId="698A3017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National League of Cities</w:t>
      </w:r>
    </w:p>
    <w:p w14:paraId="7563D4EB" w14:textId="72CA4910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Trevor Pawl, MEDC Int. Trade</w:t>
      </w:r>
    </w:p>
    <w:p w14:paraId="5561E82B" w14:textId="0ED44CA8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 xml:space="preserve">University of Colorado at </w:t>
      </w:r>
      <w:proofErr w:type="spellStart"/>
      <w:proofErr w:type="gramStart"/>
      <w:r>
        <w:t>Bolder</w:t>
      </w:r>
      <w:proofErr w:type="spellEnd"/>
      <w:r>
        <w:t xml:space="preserve">  -</w:t>
      </w:r>
      <w:proofErr w:type="gramEnd"/>
      <w:r>
        <w:t xml:space="preserve"> Dean’s Contact</w:t>
      </w:r>
    </w:p>
    <w:p w14:paraId="018D85CD" w14:textId="7FF94BFF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 xml:space="preserve">Chris </w:t>
      </w:r>
      <w:proofErr w:type="spellStart"/>
      <w:r>
        <w:t>Shamaun</w:t>
      </w:r>
      <w:proofErr w:type="spellEnd"/>
      <w:r>
        <w:t xml:space="preserve"> – Head of Autonomous Vehicles at GM</w:t>
      </w:r>
    </w:p>
    <w:p w14:paraId="19E56E20" w14:textId="6886D5F6" w:rsid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>Jacob’s Engineering (Build Environment)</w:t>
      </w:r>
    </w:p>
    <w:p w14:paraId="17CB3954" w14:textId="29CB42A0" w:rsidR="00D346B9" w:rsidRPr="00D346B9" w:rsidRDefault="00D346B9" w:rsidP="00D346B9">
      <w:pPr>
        <w:pStyle w:val="ListParagraph"/>
        <w:numPr>
          <w:ilvl w:val="0"/>
          <w:numId w:val="16"/>
        </w:numPr>
        <w:ind w:left="360" w:firstLine="0"/>
      </w:pPr>
      <w:r>
        <w:t xml:space="preserve">Microsoft (Robert F. and Mark </w:t>
      </w:r>
      <w:proofErr w:type="spellStart"/>
      <w:r>
        <w:t>Russonovich</w:t>
      </w:r>
      <w:proofErr w:type="spellEnd"/>
      <w:r>
        <w:t>)</w:t>
      </w:r>
    </w:p>
    <w:sectPr w:rsidR="00D346B9" w:rsidRPr="00D3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CB1"/>
    <w:multiLevelType w:val="hybridMultilevel"/>
    <w:tmpl w:val="593A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B57"/>
    <w:multiLevelType w:val="hybridMultilevel"/>
    <w:tmpl w:val="AD0C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433"/>
    <w:multiLevelType w:val="hybridMultilevel"/>
    <w:tmpl w:val="E1062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87124"/>
    <w:multiLevelType w:val="hybridMultilevel"/>
    <w:tmpl w:val="87E4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1FDD"/>
    <w:multiLevelType w:val="hybridMultilevel"/>
    <w:tmpl w:val="3EB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26E7"/>
    <w:multiLevelType w:val="hybridMultilevel"/>
    <w:tmpl w:val="2A42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3E2F"/>
    <w:multiLevelType w:val="hybridMultilevel"/>
    <w:tmpl w:val="98E2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B24"/>
    <w:multiLevelType w:val="hybridMultilevel"/>
    <w:tmpl w:val="8B4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17C"/>
    <w:multiLevelType w:val="hybridMultilevel"/>
    <w:tmpl w:val="E472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76F3"/>
    <w:multiLevelType w:val="hybridMultilevel"/>
    <w:tmpl w:val="555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5841"/>
    <w:multiLevelType w:val="hybridMultilevel"/>
    <w:tmpl w:val="D78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7A16"/>
    <w:multiLevelType w:val="hybridMultilevel"/>
    <w:tmpl w:val="F834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946"/>
    <w:multiLevelType w:val="hybridMultilevel"/>
    <w:tmpl w:val="98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16B2"/>
    <w:multiLevelType w:val="hybridMultilevel"/>
    <w:tmpl w:val="DA8E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92034"/>
    <w:multiLevelType w:val="hybridMultilevel"/>
    <w:tmpl w:val="1F58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B9"/>
    <w:multiLevelType w:val="hybridMultilevel"/>
    <w:tmpl w:val="7BBC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3B"/>
    <w:rsid w:val="001B6833"/>
    <w:rsid w:val="002D1260"/>
    <w:rsid w:val="00353D6C"/>
    <w:rsid w:val="00367B2A"/>
    <w:rsid w:val="003902E8"/>
    <w:rsid w:val="003F275C"/>
    <w:rsid w:val="003F7E06"/>
    <w:rsid w:val="0048183B"/>
    <w:rsid w:val="005009B1"/>
    <w:rsid w:val="00515EDF"/>
    <w:rsid w:val="00531261"/>
    <w:rsid w:val="0057075C"/>
    <w:rsid w:val="00592626"/>
    <w:rsid w:val="00670A2D"/>
    <w:rsid w:val="006E7EC3"/>
    <w:rsid w:val="00760521"/>
    <w:rsid w:val="00813622"/>
    <w:rsid w:val="00814E03"/>
    <w:rsid w:val="009653F9"/>
    <w:rsid w:val="00A95AED"/>
    <w:rsid w:val="00AA4E28"/>
    <w:rsid w:val="00C85A7F"/>
    <w:rsid w:val="00D346B9"/>
    <w:rsid w:val="00D5298F"/>
    <w:rsid w:val="00DF1CB9"/>
    <w:rsid w:val="00E1337C"/>
    <w:rsid w:val="00E24BDB"/>
    <w:rsid w:val="00E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11AF"/>
  <w15:chartTrackingRefBased/>
  <w15:docId w15:val="{CF92D140-E193-40AB-8EBB-1652D71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79D554-0E26-4498-80E8-3DB245858F15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8DDD10DE-4076-4617-AE59-051617748DF3}">
      <dgm:prSet phldrT="[Text]"/>
      <dgm:spPr/>
      <dgm:t>
        <a:bodyPr/>
        <a:lstStyle/>
        <a:p>
          <a:r>
            <a:rPr lang="en-US"/>
            <a:t>Efficiency</a:t>
          </a:r>
        </a:p>
      </dgm:t>
    </dgm:pt>
    <dgm:pt modelId="{B264E02D-87AE-42FD-A552-4F8C1726EF1A}" type="parTrans" cxnId="{529CD741-3DEA-4C0A-9255-EFE0BD11355A}">
      <dgm:prSet/>
      <dgm:spPr/>
      <dgm:t>
        <a:bodyPr/>
        <a:lstStyle/>
        <a:p>
          <a:endParaRPr lang="en-US"/>
        </a:p>
      </dgm:t>
    </dgm:pt>
    <dgm:pt modelId="{81CFE448-6F5F-42DA-9978-C80BCB1C8ED8}" type="sibTrans" cxnId="{529CD741-3DEA-4C0A-9255-EFE0BD11355A}">
      <dgm:prSet/>
      <dgm:spPr/>
      <dgm:t>
        <a:bodyPr/>
        <a:lstStyle/>
        <a:p>
          <a:endParaRPr lang="en-US"/>
        </a:p>
      </dgm:t>
    </dgm:pt>
    <dgm:pt modelId="{B26D7E8F-9395-4828-9891-92E49CB96D71}">
      <dgm:prSet phldrT="[Text]"/>
      <dgm:spPr/>
      <dgm:t>
        <a:bodyPr/>
        <a:lstStyle/>
        <a:p>
          <a:r>
            <a:rPr lang="en-US"/>
            <a:t>Safety</a:t>
          </a:r>
        </a:p>
      </dgm:t>
    </dgm:pt>
    <dgm:pt modelId="{285C5244-ABAB-4584-AB57-367632737955}" type="parTrans" cxnId="{17182CF2-1E78-4BC8-90DD-CD3AB15F686D}">
      <dgm:prSet/>
      <dgm:spPr/>
      <dgm:t>
        <a:bodyPr/>
        <a:lstStyle/>
        <a:p>
          <a:endParaRPr lang="en-US"/>
        </a:p>
      </dgm:t>
    </dgm:pt>
    <dgm:pt modelId="{D20D0C2E-C9DD-4EDF-8918-40E189575D3A}" type="sibTrans" cxnId="{17182CF2-1E78-4BC8-90DD-CD3AB15F686D}">
      <dgm:prSet/>
      <dgm:spPr/>
      <dgm:t>
        <a:bodyPr/>
        <a:lstStyle/>
        <a:p>
          <a:endParaRPr lang="en-US"/>
        </a:p>
      </dgm:t>
    </dgm:pt>
    <dgm:pt modelId="{EB96A9DE-AB7E-460C-9068-773408CCD4DC}">
      <dgm:prSet phldrT="[Text]"/>
      <dgm:spPr/>
      <dgm:t>
        <a:bodyPr/>
        <a:lstStyle/>
        <a:p>
          <a:r>
            <a:rPr lang="en-US"/>
            <a:t>Security</a:t>
          </a:r>
        </a:p>
      </dgm:t>
    </dgm:pt>
    <dgm:pt modelId="{503CD33C-7ADE-4D82-9E50-309DABA26A92}" type="parTrans" cxnId="{E0E6196C-917D-4EB7-9DD2-BA424E206127}">
      <dgm:prSet/>
      <dgm:spPr/>
      <dgm:t>
        <a:bodyPr/>
        <a:lstStyle/>
        <a:p>
          <a:endParaRPr lang="en-US"/>
        </a:p>
      </dgm:t>
    </dgm:pt>
    <dgm:pt modelId="{7366AC95-205C-43A5-AA9A-5DA0E21DC947}" type="sibTrans" cxnId="{E0E6196C-917D-4EB7-9DD2-BA424E206127}">
      <dgm:prSet/>
      <dgm:spPr/>
      <dgm:t>
        <a:bodyPr/>
        <a:lstStyle/>
        <a:p>
          <a:endParaRPr lang="en-US"/>
        </a:p>
      </dgm:t>
    </dgm:pt>
    <dgm:pt modelId="{BBDDB42C-A944-4F05-B646-2149061AC5A8}" type="pres">
      <dgm:prSet presAssocID="{5279D554-0E26-4498-80E8-3DB245858F15}" presName="compositeShape" presStyleCnt="0">
        <dgm:presLayoutVars>
          <dgm:chMax val="7"/>
          <dgm:dir/>
          <dgm:resizeHandles val="exact"/>
        </dgm:presLayoutVars>
      </dgm:prSet>
      <dgm:spPr/>
    </dgm:pt>
    <dgm:pt modelId="{91A008B1-93EF-4E4D-85DB-8613B76B23F5}" type="pres">
      <dgm:prSet presAssocID="{5279D554-0E26-4498-80E8-3DB245858F15}" presName="wedge1" presStyleLbl="node1" presStyleIdx="0" presStyleCnt="3"/>
      <dgm:spPr/>
    </dgm:pt>
    <dgm:pt modelId="{65CBEDB9-21AF-451B-88BE-98B1CD15C8FF}" type="pres">
      <dgm:prSet presAssocID="{5279D554-0E26-4498-80E8-3DB245858F15}" presName="dummy1a" presStyleCnt="0"/>
      <dgm:spPr/>
    </dgm:pt>
    <dgm:pt modelId="{704A0D36-0F37-4241-8CCA-7DA1B73232BE}" type="pres">
      <dgm:prSet presAssocID="{5279D554-0E26-4498-80E8-3DB245858F15}" presName="dummy1b" presStyleCnt="0"/>
      <dgm:spPr/>
    </dgm:pt>
    <dgm:pt modelId="{965BC826-83E7-44C1-AA0D-65D342BCCBB8}" type="pres">
      <dgm:prSet presAssocID="{5279D554-0E26-4498-80E8-3DB245858F15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E0B94E4-56C3-4431-A76C-624CCCE68602}" type="pres">
      <dgm:prSet presAssocID="{5279D554-0E26-4498-80E8-3DB245858F15}" presName="wedge2" presStyleLbl="node1" presStyleIdx="1" presStyleCnt="3"/>
      <dgm:spPr/>
    </dgm:pt>
    <dgm:pt modelId="{B585C353-B9EB-42DD-A094-8ACCC207A6EC}" type="pres">
      <dgm:prSet presAssocID="{5279D554-0E26-4498-80E8-3DB245858F15}" presName="dummy2a" presStyleCnt="0"/>
      <dgm:spPr/>
    </dgm:pt>
    <dgm:pt modelId="{334A1F8B-B1DA-4F04-A43C-F17AC72ACD9B}" type="pres">
      <dgm:prSet presAssocID="{5279D554-0E26-4498-80E8-3DB245858F15}" presName="dummy2b" presStyleCnt="0"/>
      <dgm:spPr/>
    </dgm:pt>
    <dgm:pt modelId="{0C399B9B-7768-4DFB-9644-C1050C29C993}" type="pres">
      <dgm:prSet presAssocID="{5279D554-0E26-4498-80E8-3DB245858F15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BF4FCDA-4BFC-4A62-A5CE-141796ACC47E}" type="pres">
      <dgm:prSet presAssocID="{5279D554-0E26-4498-80E8-3DB245858F15}" presName="wedge3" presStyleLbl="node1" presStyleIdx="2" presStyleCnt="3"/>
      <dgm:spPr/>
    </dgm:pt>
    <dgm:pt modelId="{4DB34BAE-2B70-48C7-BAD5-3FD9F2982541}" type="pres">
      <dgm:prSet presAssocID="{5279D554-0E26-4498-80E8-3DB245858F15}" presName="dummy3a" presStyleCnt="0"/>
      <dgm:spPr/>
    </dgm:pt>
    <dgm:pt modelId="{A8C0D94A-8F27-4AF7-A068-315BC254BC40}" type="pres">
      <dgm:prSet presAssocID="{5279D554-0E26-4498-80E8-3DB245858F15}" presName="dummy3b" presStyleCnt="0"/>
      <dgm:spPr/>
    </dgm:pt>
    <dgm:pt modelId="{D9C8664B-04D5-43E0-8A0D-19E5D6FC8251}" type="pres">
      <dgm:prSet presAssocID="{5279D554-0E26-4498-80E8-3DB245858F15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CAB55ECE-9FDD-48DB-A400-24FCD6525A4F}" type="pres">
      <dgm:prSet presAssocID="{81CFE448-6F5F-42DA-9978-C80BCB1C8ED8}" presName="arrowWedge1" presStyleLbl="fgSibTrans2D1" presStyleIdx="0" presStyleCnt="3"/>
      <dgm:spPr/>
    </dgm:pt>
    <dgm:pt modelId="{EEE84E32-EE54-46C1-8946-AB2DA2E33E0D}" type="pres">
      <dgm:prSet presAssocID="{D20D0C2E-C9DD-4EDF-8918-40E189575D3A}" presName="arrowWedge2" presStyleLbl="fgSibTrans2D1" presStyleIdx="1" presStyleCnt="3"/>
      <dgm:spPr/>
    </dgm:pt>
    <dgm:pt modelId="{6005958E-F29F-4CC9-9457-E4C864DD6927}" type="pres">
      <dgm:prSet presAssocID="{7366AC95-205C-43A5-AA9A-5DA0E21DC947}" presName="arrowWedge3" presStyleLbl="fgSibTrans2D1" presStyleIdx="2" presStyleCnt="3"/>
      <dgm:spPr/>
    </dgm:pt>
  </dgm:ptLst>
  <dgm:cxnLst>
    <dgm:cxn modelId="{6AFFAE06-BBB5-4FAE-89CD-BDE46F7B5117}" type="presOf" srcId="{B26D7E8F-9395-4828-9891-92E49CB96D71}" destId="{0C399B9B-7768-4DFB-9644-C1050C29C993}" srcOrd="1" destOrd="0" presId="urn:microsoft.com/office/officeart/2005/8/layout/cycle8"/>
    <dgm:cxn modelId="{A0EC8210-EE0B-4A94-83A8-8AB8762AE75C}" type="presOf" srcId="{EB96A9DE-AB7E-460C-9068-773408CCD4DC}" destId="{0BF4FCDA-4BFC-4A62-A5CE-141796ACC47E}" srcOrd="0" destOrd="0" presId="urn:microsoft.com/office/officeart/2005/8/layout/cycle8"/>
    <dgm:cxn modelId="{8E46A02B-30C7-4A57-83A5-B563E1F2B485}" type="presOf" srcId="{B26D7E8F-9395-4828-9891-92E49CB96D71}" destId="{5E0B94E4-56C3-4431-A76C-624CCCE68602}" srcOrd="0" destOrd="0" presId="urn:microsoft.com/office/officeart/2005/8/layout/cycle8"/>
    <dgm:cxn modelId="{529CD741-3DEA-4C0A-9255-EFE0BD11355A}" srcId="{5279D554-0E26-4498-80E8-3DB245858F15}" destId="{8DDD10DE-4076-4617-AE59-051617748DF3}" srcOrd="0" destOrd="0" parTransId="{B264E02D-87AE-42FD-A552-4F8C1726EF1A}" sibTransId="{81CFE448-6F5F-42DA-9978-C80BCB1C8ED8}"/>
    <dgm:cxn modelId="{E0E6196C-917D-4EB7-9DD2-BA424E206127}" srcId="{5279D554-0E26-4498-80E8-3DB245858F15}" destId="{EB96A9DE-AB7E-460C-9068-773408CCD4DC}" srcOrd="2" destOrd="0" parTransId="{503CD33C-7ADE-4D82-9E50-309DABA26A92}" sibTransId="{7366AC95-205C-43A5-AA9A-5DA0E21DC947}"/>
    <dgm:cxn modelId="{89E7D47F-3D32-402F-83A0-58E31A45124F}" type="presOf" srcId="{EB96A9DE-AB7E-460C-9068-773408CCD4DC}" destId="{D9C8664B-04D5-43E0-8A0D-19E5D6FC8251}" srcOrd="1" destOrd="0" presId="urn:microsoft.com/office/officeart/2005/8/layout/cycle8"/>
    <dgm:cxn modelId="{E1ED7ECA-3D62-47D0-85B1-BA00C23CA290}" type="presOf" srcId="{5279D554-0E26-4498-80E8-3DB245858F15}" destId="{BBDDB42C-A944-4F05-B646-2149061AC5A8}" srcOrd="0" destOrd="0" presId="urn:microsoft.com/office/officeart/2005/8/layout/cycle8"/>
    <dgm:cxn modelId="{85CB82D2-1D02-4278-A330-A075A848484F}" type="presOf" srcId="{8DDD10DE-4076-4617-AE59-051617748DF3}" destId="{965BC826-83E7-44C1-AA0D-65D342BCCBB8}" srcOrd="1" destOrd="0" presId="urn:microsoft.com/office/officeart/2005/8/layout/cycle8"/>
    <dgm:cxn modelId="{17182CF2-1E78-4BC8-90DD-CD3AB15F686D}" srcId="{5279D554-0E26-4498-80E8-3DB245858F15}" destId="{B26D7E8F-9395-4828-9891-92E49CB96D71}" srcOrd="1" destOrd="0" parTransId="{285C5244-ABAB-4584-AB57-367632737955}" sibTransId="{D20D0C2E-C9DD-4EDF-8918-40E189575D3A}"/>
    <dgm:cxn modelId="{116EB9FD-1416-474D-82B2-EA5245FCFF96}" type="presOf" srcId="{8DDD10DE-4076-4617-AE59-051617748DF3}" destId="{91A008B1-93EF-4E4D-85DB-8613B76B23F5}" srcOrd="0" destOrd="0" presId="urn:microsoft.com/office/officeart/2005/8/layout/cycle8"/>
    <dgm:cxn modelId="{1FC15D3E-A5F9-41D9-ABDA-2AAA9524C285}" type="presParOf" srcId="{BBDDB42C-A944-4F05-B646-2149061AC5A8}" destId="{91A008B1-93EF-4E4D-85DB-8613B76B23F5}" srcOrd="0" destOrd="0" presId="urn:microsoft.com/office/officeart/2005/8/layout/cycle8"/>
    <dgm:cxn modelId="{2E7034C9-34DC-419D-BB7A-7D2E78BB8FA3}" type="presParOf" srcId="{BBDDB42C-A944-4F05-B646-2149061AC5A8}" destId="{65CBEDB9-21AF-451B-88BE-98B1CD15C8FF}" srcOrd="1" destOrd="0" presId="urn:microsoft.com/office/officeart/2005/8/layout/cycle8"/>
    <dgm:cxn modelId="{821ED84E-7483-4BF7-ADD1-FBD26B2DA25A}" type="presParOf" srcId="{BBDDB42C-A944-4F05-B646-2149061AC5A8}" destId="{704A0D36-0F37-4241-8CCA-7DA1B73232BE}" srcOrd="2" destOrd="0" presId="urn:microsoft.com/office/officeart/2005/8/layout/cycle8"/>
    <dgm:cxn modelId="{873C9685-35A4-46C6-8FD5-64DC2A6F03CB}" type="presParOf" srcId="{BBDDB42C-A944-4F05-B646-2149061AC5A8}" destId="{965BC826-83E7-44C1-AA0D-65D342BCCBB8}" srcOrd="3" destOrd="0" presId="urn:microsoft.com/office/officeart/2005/8/layout/cycle8"/>
    <dgm:cxn modelId="{F74F44AB-B217-4A86-BFF8-5AC3B7C4EE99}" type="presParOf" srcId="{BBDDB42C-A944-4F05-B646-2149061AC5A8}" destId="{5E0B94E4-56C3-4431-A76C-624CCCE68602}" srcOrd="4" destOrd="0" presId="urn:microsoft.com/office/officeart/2005/8/layout/cycle8"/>
    <dgm:cxn modelId="{C2CC9ED5-EE4D-402E-882F-6E2409020F04}" type="presParOf" srcId="{BBDDB42C-A944-4F05-B646-2149061AC5A8}" destId="{B585C353-B9EB-42DD-A094-8ACCC207A6EC}" srcOrd="5" destOrd="0" presId="urn:microsoft.com/office/officeart/2005/8/layout/cycle8"/>
    <dgm:cxn modelId="{7FA2957B-7642-4338-92F7-C19AE2DEB469}" type="presParOf" srcId="{BBDDB42C-A944-4F05-B646-2149061AC5A8}" destId="{334A1F8B-B1DA-4F04-A43C-F17AC72ACD9B}" srcOrd="6" destOrd="0" presId="urn:microsoft.com/office/officeart/2005/8/layout/cycle8"/>
    <dgm:cxn modelId="{D1D89F2C-C291-41D6-89C2-9663703186BC}" type="presParOf" srcId="{BBDDB42C-A944-4F05-B646-2149061AC5A8}" destId="{0C399B9B-7768-4DFB-9644-C1050C29C993}" srcOrd="7" destOrd="0" presId="urn:microsoft.com/office/officeart/2005/8/layout/cycle8"/>
    <dgm:cxn modelId="{7A2CF05E-B50D-4B51-B117-D22B0FE101AE}" type="presParOf" srcId="{BBDDB42C-A944-4F05-B646-2149061AC5A8}" destId="{0BF4FCDA-4BFC-4A62-A5CE-141796ACC47E}" srcOrd="8" destOrd="0" presId="urn:microsoft.com/office/officeart/2005/8/layout/cycle8"/>
    <dgm:cxn modelId="{BF00F066-B56F-4440-9192-4B185FF0830C}" type="presParOf" srcId="{BBDDB42C-A944-4F05-B646-2149061AC5A8}" destId="{4DB34BAE-2B70-48C7-BAD5-3FD9F2982541}" srcOrd="9" destOrd="0" presId="urn:microsoft.com/office/officeart/2005/8/layout/cycle8"/>
    <dgm:cxn modelId="{0D7A8C4D-C452-4942-8557-311DABD1D243}" type="presParOf" srcId="{BBDDB42C-A944-4F05-B646-2149061AC5A8}" destId="{A8C0D94A-8F27-4AF7-A068-315BC254BC40}" srcOrd="10" destOrd="0" presId="urn:microsoft.com/office/officeart/2005/8/layout/cycle8"/>
    <dgm:cxn modelId="{D1324853-9C76-477F-A0E6-F1ACA260B47D}" type="presParOf" srcId="{BBDDB42C-A944-4F05-B646-2149061AC5A8}" destId="{D9C8664B-04D5-43E0-8A0D-19E5D6FC8251}" srcOrd="11" destOrd="0" presId="urn:microsoft.com/office/officeart/2005/8/layout/cycle8"/>
    <dgm:cxn modelId="{DC89CFA3-7F0B-4DDE-9950-958168FE6DF2}" type="presParOf" srcId="{BBDDB42C-A944-4F05-B646-2149061AC5A8}" destId="{CAB55ECE-9FDD-48DB-A400-24FCD6525A4F}" srcOrd="12" destOrd="0" presId="urn:microsoft.com/office/officeart/2005/8/layout/cycle8"/>
    <dgm:cxn modelId="{CD591891-8548-4764-8EF3-37AB919CBD18}" type="presParOf" srcId="{BBDDB42C-A944-4F05-B646-2149061AC5A8}" destId="{EEE84E32-EE54-46C1-8946-AB2DA2E33E0D}" srcOrd="13" destOrd="0" presId="urn:microsoft.com/office/officeart/2005/8/layout/cycle8"/>
    <dgm:cxn modelId="{A8BC0AEF-62B4-48AA-B826-CB3BCD4C85B0}" type="presParOf" srcId="{BBDDB42C-A944-4F05-B646-2149061AC5A8}" destId="{6005958E-F29F-4CC9-9457-E4C864DD692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79D554-0E26-4498-80E8-3DB245858F15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8DDD10DE-4076-4617-AE59-051617748DF3}">
      <dgm:prSet phldrT="[Text]"/>
      <dgm:spPr/>
      <dgm:t>
        <a:bodyPr/>
        <a:lstStyle/>
        <a:p>
          <a:r>
            <a:rPr lang="en-US"/>
            <a:t>Efficiency</a:t>
          </a:r>
        </a:p>
      </dgm:t>
    </dgm:pt>
    <dgm:pt modelId="{B264E02D-87AE-42FD-A552-4F8C1726EF1A}" type="parTrans" cxnId="{529CD741-3DEA-4C0A-9255-EFE0BD11355A}">
      <dgm:prSet/>
      <dgm:spPr/>
      <dgm:t>
        <a:bodyPr/>
        <a:lstStyle/>
        <a:p>
          <a:endParaRPr lang="en-US"/>
        </a:p>
      </dgm:t>
    </dgm:pt>
    <dgm:pt modelId="{81CFE448-6F5F-42DA-9978-C80BCB1C8ED8}" type="sibTrans" cxnId="{529CD741-3DEA-4C0A-9255-EFE0BD11355A}">
      <dgm:prSet/>
      <dgm:spPr/>
      <dgm:t>
        <a:bodyPr/>
        <a:lstStyle/>
        <a:p>
          <a:endParaRPr lang="en-US"/>
        </a:p>
      </dgm:t>
    </dgm:pt>
    <dgm:pt modelId="{B26D7E8F-9395-4828-9891-92E49CB96D71}">
      <dgm:prSet phldrT="[Text]"/>
      <dgm:spPr/>
      <dgm:t>
        <a:bodyPr/>
        <a:lstStyle/>
        <a:p>
          <a:r>
            <a:rPr lang="en-US"/>
            <a:t>Safety</a:t>
          </a:r>
        </a:p>
      </dgm:t>
    </dgm:pt>
    <dgm:pt modelId="{285C5244-ABAB-4584-AB57-367632737955}" type="parTrans" cxnId="{17182CF2-1E78-4BC8-90DD-CD3AB15F686D}">
      <dgm:prSet/>
      <dgm:spPr/>
      <dgm:t>
        <a:bodyPr/>
        <a:lstStyle/>
        <a:p>
          <a:endParaRPr lang="en-US"/>
        </a:p>
      </dgm:t>
    </dgm:pt>
    <dgm:pt modelId="{D20D0C2E-C9DD-4EDF-8918-40E189575D3A}" type="sibTrans" cxnId="{17182CF2-1E78-4BC8-90DD-CD3AB15F686D}">
      <dgm:prSet/>
      <dgm:spPr/>
      <dgm:t>
        <a:bodyPr/>
        <a:lstStyle/>
        <a:p>
          <a:endParaRPr lang="en-US"/>
        </a:p>
      </dgm:t>
    </dgm:pt>
    <dgm:pt modelId="{EB96A9DE-AB7E-460C-9068-773408CCD4DC}">
      <dgm:prSet phldrT="[Text]"/>
      <dgm:spPr/>
      <dgm:t>
        <a:bodyPr/>
        <a:lstStyle/>
        <a:p>
          <a:r>
            <a:rPr lang="en-US"/>
            <a:t>Security</a:t>
          </a:r>
        </a:p>
      </dgm:t>
    </dgm:pt>
    <dgm:pt modelId="{503CD33C-7ADE-4D82-9E50-309DABA26A92}" type="parTrans" cxnId="{E0E6196C-917D-4EB7-9DD2-BA424E206127}">
      <dgm:prSet/>
      <dgm:spPr/>
      <dgm:t>
        <a:bodyPr/>
        <a:lstStyle/>
        <a:p>
          <a:endParaRPr lang="en-US"/>
        </a:p>
      </dgm:t>
    </dgm:pt>
    <dgm:pt modelId="{7366AC95-205C-43A5-AA9A-5DA0E21DC947}" type="sibTrans" cxnId="{E0E6196C-917D-4EB7-9DD2-BA424E206127}">
      <dgm:prSet/>
      <dgm:spPr/>
      <dgm:t>
        <a:bodyPr/>
        <a:lstStyle/>
        <a:p>
          <a:endParaRPr lang="en-US"/>
        </a:p>
      </dgm:t>
    </dgm:pt>
    <dgm:pt modelId="{BBDDB42C-A944-4F05-B646-2149061AC5A8}" type="pres">
      <dgm:prSet presAssocID="{5279D554-0E26-4498-80E8-3DB245858F15}" presName="compositeShape" presStyleCnt="0">
        <dgm:presLayoutVars>
          <dgm:chMax val="7"/>
          <dgm:dir/>
          <dgm:resizeHandles val="exact"/>
        </dgm:presLayoutVars>
      </dgm:prSet>
      <dgm:spPr/>
    </dgm:pt>
    <dgm:pt modelId="{91A008B1-93EF-4E4D-85DB-8613B76B23F5}" type="pres">
      <dgm:prSet presAssocID="{5279D554-0E26-4498-80E8-3DB245858F15}" presName="wedge1" presStyleLbl="node1" presStyleIdx="0" presStyleCnt="3"/>
      <dgm:spPr/>
    </dgm:pt>
    <dgm:pt modelId="{65CBEDB9-21AF-451B-88BE-98B1CD15C8FF}" type="pres">
      <dgm:prSet presAssocID="{5279D554-0E26-4498-80E8-3DB245858F15}" presName="dummy1a" presStyleCnt="0"/>
      <dgm:spPr/>
    </dgm:pt>
    <dgm:pt modelId="{704A0D36-0F37-4241-8CCA-7DA1B73232BE}" type="pres">
      <dgm:prSet presAssocID="{5279D554-0E26-4498-80E8-3DB245858F15}" presName="dummy1b" presStyleCnt="0"/>
      <dgm:spPr/>
    </dgm:pt>
    <dgm:pt modelId="{965BC826-83E7-44C1-AA0D-65D342BCCBB8}" type="pres">
      <dgm:prSet presAssocID="{5279D554-0E26-4498-80E8-3DB245858F15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E0B94E4-56C3-4431-A76C-624CCCE68602}" type="pres">
      <dgm:prSet presAssocID="{5279D554-0E26-4498-80E8-3DB245858F15}" presName="wedge2" presStyleLbl="node1" presStyleIdx="1" presStyleCnt="3"/>
      <dgm:spPr/>
    </dgm:pt>
    <dgm:pt modelId="{B585C353-B9EB-42DD-A094-8ACCC207A6EC}" type="pres">
      <dgm:prSet presAssocID="{5279D554-0E26-4498-80E8-3DB245858F15}" presName="dummy2a" presStyleCnt="0"/>
      <dgm:spPr/>
    </dgm:pt>
    <dgm:pt modelId="{334A1F8B-B1DA-4F04-A43C-F17AC72ACD9B}" type="pres">
      <dgm:prSet presAssocID="{5279D554-0E26-4498-80E8-3DB245858F15}" presName="dummy2b" presStyleCnt="0"/>
      <dgm:spPr/>
    </dgm:pt>
    <dgm:pt modelId="{0C399B9B-7768-4DFB-9644-C1050C29C993}" type="pres">
      <dgm:prSet presAssocID="{5279D554-0E26-4498-80E8-3DB245858F15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BF4FCDA-4BFC-4A62-A5CE-141796ACC47E}" type="pres">
      <dgm:prSet presAssocID="{5279D554-0E26-4498-80E8-3DB245858F15}" presName="wedge3" presStyleLbl="node1" presStyleIdx="2" presStyleCnt="3"/>
      <dgm:spPr/>
    </dgm:pt>
    <dgm:pt modelId="{4DB34BAE-2B70-48C7-BAD5-3FD9F2982541}" type="pres">
      <dgm:prSet presAssocID="{5279D554-0E26-4498-80E8-3DB245858F15}" presName="dummy3a" presStyleCnt="0"/>
      <dgm:spPr/>
    </dgm:pt>
    <dgm:pt modelId="{A8C0D94A-8F27-4AF7-A068-315BC254BC40}" type="pres">
      <dgm:prSet presAssocID="{5279D554-0E26-4498-80E8-3DB245858F15}" presName="dummy3b" presStyleCnt="0"/>
      <dgm:spPr/>
    </dgm:pt>
    <dgm:pt modelId="{D9C8664B-04D5-43E0-8A0D-19E5D6FC8251}" type="pres">
      <dgm:prSet presAssocID="{5279D554-0E26-4498-80E8-3DB245858F15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CAB55ECE-9FDD-48DB-A400-24FCD6525A4F}" type="pres">
      <dgm:prSet presAssocID="{81CFE448-6F5F-42DA-9978-C80BCB1C8ED8}" presName="arrowWedge1" presStyleLbl="fgSibTrans2D1" presStyleIdx="0" presStyleCnt="3"/>
      <dgm:spPr/>
    </dgm:pt>
    <dgm:pt modelId="{EEE84E32-EE54-46C1-8946-AB2DA2E33E0D}" type="pres">
      <dgm:prSet presAssocID="{D20D0C2E-C9DD-4EDF-8918-40E189575D3A}" presName="arrowWedge2" presStyleLbl="fgSibTrans2D1" presStyleIdx="1" presStyleCnt="3"/>
      <dgm:spPr/>
    </dgm:pt>
    <dgm:pt modelId="{6005958E-F29F-4CC9-9457-E4C864DD6927}" type="pres">
      <dgm:prSet presAssocID="{7366AC95-205C-43A5-AA9A-5DA0E21DC947}" presName="arrowWedge3" presStyleLbl="fgSibTrans2D1" presStyleIdx="2" presStyleCnt="3"/>
      <dgm:spPr/>
    </dgm:pt>
  </dgm:ptLst>
  <dgm:cxnLst>
    <dgm:cxn modelId="{6AFFAE06-BBB5-4FAE-89CD-BDE46F7B5117}" type="presOf" srcId="{B26D7E8F-9395-4828-9891-92E49CB96D71}" destId="{0C399B9B-7768-4DFB-9644-C1050C29C993}" srcOrd="1" destOrd="0" presId="urn:microsoft.com/office/officeart/2005/8/layout/cycle8"/>
    <dgm:cxn modelId="{A0EC8210-EE0B-4A94-83A8-8AB8762AE75C}" type="presOf" srcId="{EB96A9DE-AB7E-460C-9068-773408CCD4DC}" destId="{0BF4FCDA-4BFC-4A62-A5CE-141796ACC47E}" srcOrd="0" destOrd="0" presId="urn:microsoft.com/office/officeart/2005/8/layout/cycle8"/>
    <dgm:cxn modelId="{8E46A02B-30C7-4A57-83A5-B563E1F2B485}" type="presOf" srcId="{B26D7E8F-9395-4828-9891-92E49CB96D71}" destId="{5E0B94E4-56C3-4431-A76C-624CCCE68602}" srcOrd="0" destOrd="0" presId="urn:microsoft.com/office/officeart/2005/8/layout/cycle8"/>
    <dgm:cxn modelId="{529CD741-3DEA-4C0A-9255-EFE0BD11355A}" srcId="{5279D554-0E26-4498-80E8-3DB245858F15}" destId="{8DDD10DE-4076-4617-AE59-051617748DF3}" srcOrd="0" destOrd="0" parTransId="{B264E02D-87AE-42FD-A552-4F8C1726EF1A}" sibTransId="{81CFE448-6F5F-42DA-9978-C80BCB1C8ED8}"/>
    <dgm:cxn modelId="{E0E6196C-917D-4EB7-9DD2-BA424E206127}" srcId="{5279D554-0E26-4498-80E8-3DB245858F15}" destId="{EB96A9DE-AB7E-460C-9068-773408CCD4DC}" srcOrd="2" destOrd="0" parTransId="{503CD33C-7ADE-4D82-9E50-309DABA26A92}" sibTransId="{7366AC95-205C-43A5-AA9A-5DA0E21DC947}"/>
    <dgm:cxn modelId="{89E7D47F-3D32-402F-83A0-58E31A45124F}" type="presOf" srcId="{EB96A9DE-AB7E-460C-9068-773408CCD4DC}" destId="{D9C8664B-04D5-43E0-8A0D-19E5D6FC8251}" srcOrd="1" destOrd="0" presId="urn:microsoft.com/office/officeart/2005/8/layout/cycle8"/>
    <dgm:cxn modelId="{E1ED7ECA-3D62-47D0-85B1-BA00C23CA290}" type="presOf" srcId="{5279D554-0E26-4498-80E8-3DB245858F15}" destId="{BBDDB42C-A944-4F05-B646-2149061AC5A8}" srcOrd="0" destOrd="0" presId="urn:microsoft.com/office/officeart/2005/8/layout/cycle8"/>
    <dgm:cxn modelId="{85CB82D2-1D02-4278-A330-A075A848484F}" type="presOf" srcId="{8DDD10DE-4076-4617-AE59-051617748DF3}" destId="{965BC826-83E7-44C1-AA0D-65D342BCCBB8}" srcOrd="1" destOrd="0" presId="urn:microsoft.com/office/officeart/2005/8/layout/cycle8"/>
    <dgm:cxn modelId="{17182CF2-1E78-4BC8-90DD-CD3AB15F686D}" srcId="{5279D554-0E26-4498-80E8-3DB245858F15}" destId="{B26D7E8F-9395-4828-9891-92E49CB96D71}" srcOrd="1" destOrd="0" parTransId="{285C5244-ABAB-4584-AB57-367632737955}" sibTransId="{D20D0C2E-C9DD-4EDF-8918-40E189575D3A}"/>
    <dgm:cxn modelId="{116EB9FD-1416-474D-82B2-EA5245FCFF96}" type="presOf" srcId="{8DDD10DE-4076-4617-AE59-051617748DF3}" destId="{91A008B1-93EF-4E4D-85DB-8613B76B23F5}" srcOrd="0" destOrd="0" presId="urn:microsoft.com/office/officeart/2005/8/layout/cycle8"/>
    <dgm:cxn modelId="{1FC15D3E-A5F9-41D9-ABDA-2AAA9524C285}" type="presParOf" srcId="{BBDDB42C-A944-4F05-B646-2149061AC5A8}" destId="{91A008B1-93EF-4E4D-85DB-8613B76B23F5}" srcOrd="0" destOrd="0" presId="urn:microsoft.com/office/officeart/2005/8/layout/cycle8"/>
    <dgm:cxn modelId="{2E7034C9-34DC-419D-BB7A-7D2E78BB8FA3}" type="presParOf" srcId="{BBDDB42C-A944-4F05-B646-2149061AC5A8}" destId="{65CBEDB9-21AF-451B-88BE-98B1CD15C8FF}" srcOrd="1" destOrd="0" presId="urn:microsoft.com/office/officeart/2005/8/layout/cycle8"/>
    <dgm:cxn modelId="{821ED84E-7483-4BF7-ADD1-FBD26B2DA25A}" type="presParOf" srcId="{BBDDB42C-A944-4F05-B646-2149061AC5A8}" destId="{704A0D36-0F37-4241-8CCA-7DA1B73232BE}" srcOrd="2" destOrd="0" presId="urn:microsoft.com/office/officeart/2005/8/layout/cycle8"/>
    <dgm:cxn modelId="{873C9685-35A4-46C6-8FD5-64DC2A6F03CB}" type="presParOf" srcId="{BBDDB42C-A944-4F05-B646-2149061AC5A8}" destId="{965BC826-83E7-44C1-AA0D-65D342BCCBB8}" srcOrd="3" destOrd="0" presId="urn:microsoft.com/office/officeart/2005/8/layout/cycle8"/>
    <dgm:cxn modelId="{F74F44AB-B217-4A86-BFF8-5AC3B7C4EE99}" type="presParOf" srcId="{BBDDB42C-A944-4F05-B646-2149061AC5A8}" destId="{5E0B94E4-56C3-4431-A76C-624CCCE68602}" srcOrd="4" destOrd="0" presId="urn:microsoft.com/office/officeart/2005/8/layout/cycle8"/>
    <dgm:cxn modelId="{C2CC9ED5-EE4D-402E-882F-6E2409020F04}" type="presParOf" srcId="{BBDDB42C-A944-4F05-B646-2149061AC5A8}" destId="{B585C353-B9EB-42DD-A094-8ACCC207A6EC}" srcOrd="5" destOrd="0" presId="urn:microsoft.com/office/officeart/2005/8/layout/cycle8"/>
    <dgm:cxn modelId="{7FA2957B-7642-4338-92F7-C19AE2DEB469}" type="presParOf" srcId="{BBDDB42C-A944-4F05-B646-2149061AC5A8}" destId="{334A1F8B-B1DA-4F04-A43C-F17AC72ACD9B}" srcOrd="6" destOrd="0" presId="urn:microsoft.com/office/officeart/2005/8/layout/cycle8"/>
    <dgm:cxn modelId="{D1D89F2C-C291-41D6-89C2-9663703186BC}" type="presParOf" srcId="{BBDDB42C-A944-4F05-B646-2149061AC5A8}" destId="{0C399B9B-7768-4DFB-9644-C1050C29C993}" srcOrd="7" destOrd="0" presId="urn:microsoft.com/office/officeart/2005/8/layout/cycle8"/>
    <dgm:cxn modelId="{7A2CF05E-B50D-4B51-B117-D22B0FE101AE}" type="presParOf" srcId="{BBDDB42C-A944-4F05-B646-2149061AC5A8}" destId="{0BF4FCDA-4BFC-4A62-A5CE-141796ACC47E}" srcOrd="8" destOrd="0" presId="urn:microsoft.com/office/officeart/2005/8/layout/cycle8"/>
    <dgm:cxn modelId="{BF00F066-B56F-4440-9192-4B185FF0830C}" type="presParOf" srcId="{BBDDB42C-A944-4F05-B646-2149061AC5A8}" destId="{4DB34BAE-2B70-48C7-BAD5-3FD9F2982541}" srcOrd="9" destOrd="0" presId="urn:microsoft.com/office/officeart/2005/8/layout/cycle8"/>
    <dgm:cxn modelId="{0D7A8C4D-C452-4942-8557-311DABD1D243}" type="presParOf" srcId="{BBDDB42C-A944-4F05-B646-2149061AC5A8}" destId="{A8C0D94A-8F27-4AF7-A068-315BC254BC40}" srcOrd="10" destOrd="0" presId="urn:microsoft.com/office/officeart/2005/8/layout/cycle8"/>
    <dgm:cxn modelId="{D1324853-9C76-477F-A0E6-F1ACA260B47D}" type="presParOf" srcId="{BBDDB42C-A944-4F05-B646-2149061AC5A8}" destId="{D9C8664B-04D5-43E0-8A0D-19E5D6FC8251}" srcOrd="11" destOrd="0" presId="urn:microsoft.com/office/officeart/2005/8/layout/cycle8"/>
    <dgm:cxn modelId="{DC89CFA3-7F0B-4DDE-9950-958168FE6DF2}" type="presParOf" srcId="{BBDDB42C-A944-4F05-B646-2149061AC5A8}" destId="{CAB55ECE-9FDD-48DB-A400-24FCD6525A4F}" srcOrd="12" destOrd="0" presId="urn:microsoft.com/office/officeart/2005/8/layout/cycle8"/>
    <dgm:cxn modelId="{CD591891-8548-4764-8EF3-37AB919CBD18}" type="presParOf" srcId="{BBDDB42C-A944-4F05-B646-2149061AC5A8}" destId="{EEE84E32-EE54-46C1-8946-AB2DA2E33E0D}" srcOrd="13" destOrd="0" presId="urn:microsoft.com/office/officeart/2005/8/layout/cycle8"/>
    <dgm:cxn modelId="{A8BC0AEF-62B4-48AA-B826-CB3BCD4C85B0}" type="presParOf" srcId="{BBDDB42C-A944-4F05-B646-2149061AC5A8}" destId="{6005958E-F29F-4CC9-9457-E4C864DD692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A008B1-93EF-4E4D-85DB-8613B76B23F5}">
      <dsp:nvSpPr>
        <dsp:cNvPr id="0" name=""/>
        <dsp:cNvSpPr/>
      </dsp:nvSpPr>
      <dsp:spPr>
        <a:xfrm>
          <a:off x="557252" y="92290"/>
          <a:ext cx="1192682" cy="1192682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Efficiency</a:t>
          </a:r>
        </a:p>
      </dsp:txBody>
      <dsp:txXfrm>
        <a:off x="1185824" y="345025"/>
        <a:ext cx="425958" cy="354965"/>
      </dsp:txXfrm>
    </dsp:sp>
    <dsp:sp modelId="{5E0B94E4-56C3-4431-A76C-624CCCE68602}">
      <dsp:nvSpPr>
        <dsp:cNvPr id="0" name=""/>
        <dsp:cNvSpPr/>
      </dsp:nvSpPr>
      <dsp:spPr>
        <a:xfrm>
          <a:off x="532688" y="134886"/>
          <a:ext cx="1192682" cy="1192682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Safety</a:t>
          </a:r>
        </a:p>
      </dsp:txBody>
      <dsp:txXfrm>
        <a:off x="816660" y="908710"/>
        <a:ext cx="638937" cy="312369"/>
      </dsp:txXfrm>
    </dsp:sp>
    <dsp:sp modelId="{0BF4FCDA-4BFC-4A62-A5CE-141796ACC47E}">
      <dsp:nvSpPr>
        <dsp:cNvPr id="0" name=""/>
        <dsp:cNvSpPr/>
      </dsp:nvSpPr>
      <dsp:spPr>
        <a:xfrm>
          <a:off x="508125" y="92290"/>
          <a:ext cx="1192682" cy="1192682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Security</a:t>
          </a:r>
        </a:p>
      </dsp:txBody>
      <dsp:txXfrm>
        <a:off x="646277" y="345025"/>
        <a:ext cx="425958" cy="354965"/>
      </dsp:txXfrm>
    </dsp:sp>
    <dsp:sp modelId="{CAB55ECE-9FDD-48DB-A400-24FCD6525A4F}">
      <dsp:nvSpPr>
        <dsp:cNvPr id="0" name=""/>
        <dsp:cNvSpPr/>
      </dsp:nvSpPr>
      <dsp:spPr>
        <a:xfrm>
          <a:off x="483518" y="18458"/>
          <a:ext cx="1340347" cy="134034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84E32-EE54-46C1-8946-AB2DA2E33E0D}">
      <dsp:nvSpPr>
        <dsp:cNvPr id="0" name=""/>
        <dsp:cNvSpPr/>
      </dsp:nvSpPr>
      <dsp:spPr>
        <a:xfrm>
          <a:off x="458856" y="60978"/>
          <a:ext cx="1340347" cy="134034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5958E-F29F-4CC9-9457-E4C864DD6927}">
      <dsp:nvSpPr>
        <dsp:cNvPr id="0" name=""/>
        <dsp:cNvSpPr/>
      </dsp:nvSpPr>
      <dsp:spPr>
        <a:xfrm>
          <a:off x="434194" y="18458"/>
          <a:ext cx="1340347" cy="134034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Taber</dc:creator>
  <cp:keywords/>
  <dc:description/>
  <cp:lastModifiedBy>Carolyn Murphy</cp:lastModifiedBy>
  <cp:revision>2</cp:revision>
  <cp:lastPrinted>2018-03-26T16:20:00Z</cp:lastPrinted>
  <dcterms:created xsi:type="dcterms:W3CDTF">2018-03-28T13:49:00Z</dcterms:created>
  <dcterms:modified xsi:type="dcterms:W3CDTF">2018-03-28T13:49:00Z</dcterms:modified>
</cp:coreProperties>
</file>